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A5" w:rsidRDefault="00D221A5" w:rsidP="00D221A5">
      <w:pPr>
        <w:pStyle w:val="normal0"/>
        <w:jc w:val="center"/>
        <w:rPr>
          <w:sz w:val="28"/>
          <w:szCs w:val="28"/>
        </w:rPr>
      </w:pPr>
      <w:r w:rsidRPr="00D221A5">
        <w:rPr>
          <w:b/>
          <w:color w:val="244061" w:themeColor="accent1" w:themeShade="80"/>
          <w:sz w:val="48"/>
          <w:szCs w:val="48"/>
        </w:rPr>
        <w:t>LGBTQI Experience</w:t>
      </w:r>
      <w:r w:rsidR="00E22AC2">
        <w:rPr>
          <w:b/>
          <w:color w:val="244061" w:themeColor="accent1" w:themeShade="80"/>
          <w:sz w:val="48"/>
          <w:szCs w:val="48"/>
        </w:rPr>
        <w:t>s:</w:t>
      </w:r>
    </w:p>
    <w:p w:rsidR="00D221A5" w:rsidRDefault="00D221A5" w:rsidP="00D221A5">
      <w:pPr>
        <w:pStyle w:val="normal0"/>
        <w:jc w:val="center"/>
        <w:rPr>
          <w:i/>
          <w:sz w:val="28"/>
          <w:szCs w:val="28"/>
        </w:rPr>
      </w:pPr>
      <w:r w:rsidRPr="00D221A5">
        <w:rPr>
          <w:i/>
          <w:sz w:val="28"/>
          <w:szCs w:val="28"/>
        </w:rPr>
        <w:t>in country</w:t>
      </w:r>
      <w:r w:rsidR="007202E0">
        <w:rPr>
          <w:i/>
          <w:sz w:val="28"/>
          <w:szCs w:val="28"/>
        </w:rPr>
        <w:t xml:space="preserve">, </w:t>
      </w:r>
      <w:r w:rsidR="00151540">
        <w:rPr>
          <w:i/>
          <w:sz w:val="28"/>
          <w:szCs w:val="28"/>
        </w:rPr>
        <w:t>and along the path of migration</w:t>
      </w:r>
    </w:p>
    <w:p w:rsidR="00D221A5" w:rsidRDefault="00D221A5" w:rsidP="00D221A5">
      <w:pPr>
        <w:pStyle w:val="normal0"/>
        <w:rPr>
          <w:i/>
          <w:sz w:val="28"/>
          <w:szCs w:val="28"/>
        </w:rPr>
      </w:pPr>
    </w:p>
    <w:p w:rsidR="00B01645" w:rsidRDefault="00B01645" w:rsidP="00B01645">
      <w:pPr>
        <w:pStyle w:val="normal0"/>
        <w:jc w:val="center"/>
        <w:rPr>
          <w:i/>
          <w:sz w:val="28"/>
          <w:szCs w:val="28"/>
        </w:rPr>
      </w:pPr>
      <w:r>
        <w:rPr>
          <w:i/>
          <w:noProof/>
          <w:sz w:val="28"/>
          <w:szCs w:val="28"/>
        </w:rPr>
        <w:drawing>
          <wp:inline distT="0" distB="0" distL="0" distR="0">
            <wp:extent cx="3411779" cy="2445108"/>
            <wp:effectExtent l="19050" t="0" r="0" b="0"/>
            <wp:docPr id="1" name="Picture 0" descr="IRTF all one color logo 740 x 540 Orange - white behind peopl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TF all one color logo 740 x 540 Orange - white behind people only.png"/>
                    <pic:cNvPicPr/>
                  </pic:nvPicPr>
                  <pic:blipFill>
                    <a:blip r:embed="rId7" cstate="print"/>
                    <a:stretch>
                      <a:fillRect/>
                    </a:stretch>
                  </pic:blipFill>
                  <pic:spPr>
                    <a:xfrm>
                      <a:off x="0" y="0"/>
                      <a:ext cx="3413489" cy="2446334"/>
                    </a:xfrm>
                    <a:prstGeom prst="rect">
                      <a:avLst/>
                    </a:prstGeom>
                  </pic:spPr>
                </pic:pic>
              </a:graphicData>
            </a:graphic>
          </wp:inline>
        </w:drawing>
      </w:r>
    </w:p>
    <w:p w:rsidR="00B01645" w:rsidRPr="00B01645" w:rsidRDefault="00B01645" w:rsidP="00B01645">
      <w:pPr>
        <w:pStyle w:val="normal0"/>
        <w:rPr>
          <w:i/>
          <w:sz w:val="20"/>
          <w:szCs w:val="20"/>
        </w:rPr>
      </w:pPr>
      <w:r>
        <w:rPr>
          <w:i/>
          <w:sz w:val="20"/>
          <w:szCs w:val="20"/>
        </w:rPr>
        <w:t>.</w:t>
      </w:r>
    </w:p>
    <w:p w:rsidR="00B01645" w:rsidRDefault="00B01645" w:rsidP="00D221A5">
      <w:pPr>
        <w:pStyle w:val="normal0"/>
        <w:rPr>
          <w:i/>
          <w:sz w:val="28"/>
          <w:szCs w:val="28"/>
        </w:rPr>
      </w:pPr>
    </w:p>
    <w:p w:rsidR="00D221A5" w:rsidRDefault="00D221A5" w:rsidP="00D221A5">
      <w:pPr>
        <w:pStyle w:val="normal0"/>
        <w:jc w:val="both"/>
        <w:rPr>
          <w:sz w:val="28"/>
          <w:szCs w:val="28"/>
        </w:rPr>
      </w:pPr>
      <w:r>
        <w:rPr>
          <w:sz w:val="28"/>
          <w:szCs w:val="28"/>
        </w:rPr>
        <w:t>Contents:</w:t>
      </w:r>
    </w:p>
    <w:p w:rsidR="00D221A5" w:rsidRPr="00D221A5" w:rsidRDefault="00D221A5" w:rsidP="00D221A5">
      <w:pPr>
        <w:pStyle w:val="normal0"/>
        <w:numPr>
          <w:ilvl w:val="0"/>
          <w:numId w:val="1"/>
        </w:numPr>
        <w:jc w:val="both"/>
        <w:rPr>
          <w:sz w:val="32"/>
          <w:szCs w:val="32"/>
        </w:rPr>
      </w:pPr>
      <w:r w:rsidRPr="00D221A5">
        <w:rPr>
          <w:sz w:val="32"/>
          <w:szCs w:val="32"/>
        </w:rPr>
        <w:t>THE CONTEXT</w:t>
      </w:r>
    </w:p>
    <w:p w:rsidR="00D221A5" w:rsidRPr="00D221A5" w:rsidRDefault="00D221A5" w:rsidP="00D221A5">
      <w:pPr>
        <w:pStyle w:val="normal0"/>
        <w:jc w:val="both"/>
        <w:rPr>
          <w:i/>
          <w:color w:val="7F7F7F" w:themeColor="text1" w:themeTint="80"/>
          <w:sz w:val="24"/>
          <w:szCs w:val="24"/>
        </w:rPr>
      </w:pPr>
      <w:proofErr w:type="gramStart"/>
      <w:r w:rsidRPr="00D221A5">
        <w:rPr>
          <w:i/>
          <w:color w:val="7F7F7F" w:themeColor="text1" w:themeTint="80"/>
          <w:sz w:val="24"/>
          <w:szCs w:val="24"/>
        </w:rPr>
        <w:t>in</w:t>
      </w:r>
      <w:proofErr w:type="gramEnd"/>
      <w:r w:rsidRPr="00D221A5">
        <w:rPr>
          <w:i/>
          <w:color w:val="7F7F7F" w:themeColor="text1" w:themeTint="80"/>
          <w:sz w:val="24"/>
          <w:szCs w:val="24"/>
        </w:rPr>
        <w:t xml:space="preserve"> country </w:t>
      </w:r>
    </w:p>
    <w:p w:rsidR="00D221A5" w:rsidRPr="00D221A5" w:rsidRDefault="00D221A5" w:rsidP="00D221A5">
      <w:pPr>
        <w:pStyle w:val="normal0"/>
        <w:jc w:val="both"/>
        <w:rPr>
          <w:i/>
          <w:color w:val="7F7F7F" w:themeColor="text1" w:themeTint="80"/>
          <w:sz w:val="24"/>
          <w:szCs w:val="24"/>
        </w:rPr>
      </w:pPr>
      <w:proofErr w:type="gramStart"/>
      <w:r w:rsidRPr="00D221A5">
        <w:rPr>
          <w:i/>
          <w:color w:val="7F7F7F" w:themeColor="text1" w:themeTint="80"/>
          <w:sz w:val="24"/>
          <w:szCs w:val="24"/>
        </w:rPr>
        <w:t>in</w:t>
      </w:r>
      <w:proofErr w:type="gramEnd"/>
      <w:r w:rsidRPr="00D221A5">
        <w:rPr>
          <w:i/>
          <w:color w:val="7F7F7F" w:themeColor="text1" w:themeTint="80"/>
          <w:sz w:val="24"/>
          <w:szCs w:val="24"/>
        </w:rPr>
        <w:t xml:space="preserve"> US detention</w:t>
      </w:r>
    </w:p>
    <w:p w:rsidR="00D221A5" w:rsidRPr="00D221A5" w:rsidRDefault="00D221A5" w:rsidP="00D221A5">
      <w:pPr>
        <w:pStyle w:val="normal0"/>
        <w:numPr>
          <w:ilvl w:val="0"/>
          <w:numId w:val="1"/>
        </w:numPr>
        <w:jc w:val="both"/>
        <w:rPr>
          <w:sz w:val="32"/>
          <w:szCs w:val="32"/>
        </w:rPr>
      </w:pPr>
      <w:r w:rsidRPr="00D221A5">
        <w:rPr>
          <w:sz w:val="32"/>
          <w:szCs w:val="32"/>
        </w:rPr>
        <w:t>THE PEOPLE</w:t>
      </w:r>
    </w:p>
    <w:p w:rsidR="00D221A5" w:rsidRPr="00D221A5" w:rsidRDefault="00D221A5" w:rsidP="00D221A5">
      <w:pPr>
        <w:pStyle w:val="normal0"/>
        <w:jc w:val="both"/>
        <w:rPr>
          <w:i/>
          <w:color w:val="7F7F7F" w:themeColor="text1" w:themeTint="80"/>
          <w:sz w:val="24"/>
          <w:szCs w:val="24"/>
        </w:rPr>
      </w:pPr>
      <w:proofErr w:type="gramStart"/>
      <w:r w:rsidRPr="00D221A5">
        <w:rPr>
          <w:i/>
          <w:color w:val="7F7F7F" w:themeColor="text1" w:themeTint="80"/>
          <w:sz w:val="24"/>
          <w:szCs w:val="24"/>
        </w:rPr>
        <w:t>their</w:t>
      </w:r>
      <w:proofErr w:type="gramEnd"/>
      <w:r w:rsidRPr="00D221A5">
        <w:rPr>
          <w:i/>
          <w:color w:val="7F7F7F" w:themeColor="text1" w:themeTint="80"/>
          <w:sz w:val="24"/>
          <w:szCs w:val="24"/>
        </w:rPr>
        <w:t xml:space="preserve"> names</w:t>
      </w:r>
    </w:p>
    <w:p w:rsidR="00D221A5" w:rsidRPr="00D221A5" w:rsidRDefault="00D221A5" w:rsidP="00D221A5">
      <w:pPr>
        <w:pStyle w:val="normal0"/>
        <w:jc w:val="both"/>
        <w:rPr>
          <w:i/>
          <w:color w:val="7F7F7F" w:themeColor="text1" w:themeTint="80"/>
          <w:sz w:val="24"/>
          <w:szCs w:val="24"/>
        </w:rPr>
      </w:pPr>
      <w:proofErr w:type="gramStart"/>
      <w:r w:rsidRPr="00D221A5">
        <w:rPr>
          <w:i/>
          <w:color w:val="7F7F7F" w:themeColor="text1" w:themeTint="80"/>
          <w:sz w:val="24"/>
          <w:szCs w:val="24"/>
        </w:rPr>
        <w:t>their</w:t>
      </w:r>
      <w:proofErr w:type="gramEnd"/>
      <w:r w:rsidRPr="00D221A5">
        <w:rPr>
          <w:i/>
          <w:color w:val="7F7F7F" w:themeColor="text1" w:themeTint="80"/>
          <w:sz w:val="24"/>
          <w:szCs w:val="24"/>
        </w:rPr>
        <w:t xml:space="preserve"> stories - </w:t>
      </w:r>
      <w:r w:rsidRPr="00E22AC2">
        <w:rPr>
          <w:i/>
          <w:color w:val="E36C0A" w:themeColor="accent6" w:themeShade="BF"/>
          <w:sz w:val="24"/>
          <w:szCs w:val="24"/>
        </w:rPr>
        <w:t>in country</w:t>
      </w:r>
    </w:p>
    <w:p w:rsidR="00D221A5" w:rsidRPr="00D221A5" w:rsidRDefault="00D221A5" w:rsidP="00D221A5">
      <w:pPr>
        <w:pStyle w:val="normal0"/>
        <w:jc w:val="both"/>
        <w:rPr>
          <w:i/>
          <w:color w:val="7F7F7F" w:themeColor="text1" w:themeTint="80"/>
          <w:sz w:val="24"/>
          <w:szCs w:val="24"/>
        </w:rPr>
      </w:pPr>
      <w:proofErr w:type="gramStart"/>
      <w:r w:rsidRPr="00D221A5">
        <w:rPr>
          <w:i/>
          <w:color w:val="7F7F7F" w:themeColor="text1" w:themeTint="80"/>
          <w:sz w:val="24"/>
          <w:szCs w:val="24"/>
        </w:rPr>
        <w:t>their</w:t>
      </w:r>
      <w:proofErr w:type="gramEnd"/>
      <w:r w:rsidRPr="00D221A5">
        <w:rPr>
          <w:i/>
          <w:color w:val="7F7F7F" w:themeColor="text1" w:themeTint="80"/>
          <w:sz w:val="24"/>
          <w:szCs w:val="24"/>
        </w:rPr>
        <w:t xml:space="preserve"> stories - </w:t>
      </w:r>
      <w:r w:rsidRPr="00E22AC2">
        <w:rPr>
          <w:i/>
          <w:color w:val="E36C0A" w:themeColor="accent6" w:themeShade="BF"/>
          <w:sz w:val="24"/>
          <w:szCs w:val="24"/>
        </w:rPr>
        <w:t>in detention</w:t>
      </w:r>
    </w:p>
    <w:p w:rsidR="00D221A5" w:rsidRDefault="00D221A5">
      <w:pPr>
        <w:rPr>
          <w:sz w:val="28"/>
          <w:szCs w:val="28"/>
        </w:rPr>
      </w:pPr>
      <w:r>
        <w:rPr>
          <w:sz w:val="28"/>
          <w:szCs w:val="28"/>
        </w:rPr>
        <w:br w:type="page"/>
      </w:r>
    </w:p>
    <w:p w:rsidR="002F7445" w:rsidRPr="00D221A5" w:rsidRDefault="00D221A5" w:rsidP="00D221A5">
      <w:pPr>
        <w:pStyle w:val="normal0"/>
        <w:numPr>
          <w:ilvl w:val="0"/>
          <w:numId w:val="2"/>
        </w:numPr>
        <w:rPr>
          <w:sz w:val="32"/>
          <w:szCs w:val="32"/>
        </w:rPr>
      </w:pPr>
      <w:r w:rsidRPr="00D221A5">
        <w:rPr>
          <w:sz w:val="32"/>
          <w:szCs w:val="32"/>
        </w:rPr>
        <w:lastRenderedPageBreak/>
        <w:t>THE CONTEXT</w:t>
      </w:r>
    </w:p>
    <w:p w:rsidR="00D221A5" w:rsidRDefault="00D221A5" w:rsidP="00D221A5">
      <w:pPr>
        <w:pStyle w:val="normal0"/>
        <w:ind w:left="720"/>
        <w:rPr>
          <w:sz w:val="28"/>
          <w:szCs w:val="28"/>
        </w:rPr>
      </w:pPr>
    </w:p>
    <w:p w:rsidR="00D221A5" w:rsidRPr="00D221A5" w:rsidRDefault="00D221A5" w:rsidP="00D221A5">
      <w:pPr>
        <w:pStyle w:val="normal0"/>
        <w:rPr>
          <w:i/>
          <w:color w:val="7F7F7F" w:themeColor="text1" w:themeTint="80"/>
          <w:sz w:val="24"/>
          <w:szCs w:val="24"/>
        </w:rPr>
      </w:pPr>
      <w:proofErr w:type="gramStart"/>
      <w:r w:rsidRPr="00D221A5">
        <w:rPr>
          <w:i/>
          <w:color w:val="7F7F7F" w:themeColor="text1" w:themeTint="80"/>
          <w:sz w:val="24"/>
          <w:szCs w:val="24"/>
        </w:rPr>
        <w:t>in</w:t>
      </w:r>
      <w:proofErr w:type="gramEnd"/>
      <w:r w:rsidRPr="00D221A5">
        <w:rPr>
          <w:i/>
          <w:color w:val="7F7F7F" w:themeColor="text1" w:themeTint="80"/>
          <w:sz w:val="24"/>
          <w:szCs w:val="24"/>
        </w:rPr>
        <w:t xml:space="preserve"> country</w:t>
      </w:r>
    </w:p>
    <w:p w:rsidR="002F7445" w:rsidRDefault="002F7445">
      <w:pPr>
        <w:pStyle w:val="normal0"/>
      </w:pPr>
    </w:p>
    <w:p w:rsidR="002F7445" w:rsidRDefault="00A55E47">
      <w:pPr>
        <w:pStyle w:val="normal0"/>
      </w:pPr>
      <w:r>
        <w:t>The countries of the Northern Triangle of Central America (El Salvador, Guatemala and Honduras) are among the most violent in the world due to gangs and drug trafficking related conflict. In addition to alarming levels of general insecurity, their respective murder rates are well above what the World Health Organization considers to be epidemic levels, and more than 75 percent of these are classified as deaths by firearm</w:t>
      </w:r>
      <w:r>
        <w:rPr>
          <w:vertAlign w:val="superscript"/>
        </w:rPr>
        <w:footnoteReference w:id="1"/>
      </w:r>
      <w:r>
        <w:t xml:space="preserve">. Advocates have said that being LGBTQ substantially increases vulnerability to violence, with transgender individuals facing the highest risk. </w:t>
      </w:r>
      <w:proofErr w:type="gramStart"/>
      <w:r>
        <w:t>Neither El Salvador, Honduras, or</w:t>
      </w:r>
      <w:proofErr w:type="gramEnd"/>
      <w:r>
        <w:t xml:space="preserve"> Guatemala have laws protecting people from violence or discrimination on the basis of their sexual orientation or gender identity</w:t>
      </w:r>
      <w:r>
        <w:rPr>
          <w:vertAlign w:val="superscript"/>
        </w:rPr>
        <w:footnoteReference w:id="2"/>
      </w:r>
      <w:r>
        <w:t>.</w:t>
      </w:r>
    </w:p>
    <w:p w:rsidR="002F7445" w:rsidRDefault="002F7445">
      <w:pPr>
        <w:pStyle w:val="normal0"/>
      </w:pPr>
    </w:p>
    <w:p w:rsidR="002F7445" w:rsidRDefault="00A55E47">
      <w:pPr>
        <w:pStyle w:val="normal0"/>
      </w:pPr>
      <w:r>
        <w:t>In Honduras, the CATTRACHAS Lesbian Network has recorded 277 violent deaths of LGBTI persons since 2009, marking an escalation of violence against LGBTI persons since the coup in June of that year. El Salvador’s Ministry of Social Inclusion says that approximately 600 LGBTI persons have been killed between 1993 and 2017</w:t>
      </w:r>
      <w:r>
        <w:rPr>
          <w:vertAlign w:val="superscript"/>
        </w:rPr>
        <w:footnoteReference w:id="3"/>
      </w:r>
      <w:r>
        <w:t>. According to a survey of the LGBT community of Guatemala, 72% of LGBT individuals report experiencing violations of the rights to health, work, and education</w:t>
      </w:r>
      <w:r>
        <w:rPr>
          <w:vertAlign w:val="superscript"/>
        </w:rPr>
        <w:footnoteReference w:id="4"/>
      </w:r>
      <w:r>
        <w:t>.</w:t>
      </w:r>
    </w:p>
    <w:p w:rsidR="002F7445" w:rsidRDefault="002F7445">
      <w:pPr>
        <w:pStyle w:val="normal0"/>
      </w:pPr>
    </w:p>
    <w:p w:rsidR="002F7445" w:rsidRDefault="00A55E47">
      <w:pPr>
        <w:pStyle w:val="normal0"/>
      </w:pPr>
      <w:r>
        <w:t xml:space="preserve">It is important to note that many of the statistics available on this subject are gathered by community groups with insufficient </w:t>
      </w:r>
      <w:proofErr w:type="spellStart"/>
      <w:r>
        <w:t>capitol</w:t>
      </w:r>
      <w:proofErr w:type="spellEnd"/>
      <w:r>
        <w:t xml:space="preserve"> to effectively, efficiently, and completely gather data on a widespread and/or national level. Additionally, some estimates are based on civil society information, which exhibits its own dangers. Not the Salvadoran, Guatemalan, </w:t>
      </w:r>
      <w:proofErr w:type="gramStart"/>
      <w:r>
        <w:t>nor</w:t>
      </w:r>
      <w:proofErr w:type="gramEnd"/>
      <w:r>
        <w:t xml:space="preserve"> Honduran governments have established mechanisms to systematically compile data on the LGBTQI population</w:t>
      </w:r>
      <w:r>
        <w:rPr>
          <w:vertAlign w:val="superscript"/>
        </w:rPr>
        <w:footnoteReference w:id="5"/>
      </w:r>
      <w:r>
        <w:t>.</w:t>
      </w:r>
    </w:p>
    <w:p w:rsidR="002F7445" w:rsidRDefault="002F7445">
      <w:pPr>
        <w:pStyle w:val="normal0"/>
      </w:pPr>
    </w:p>
    <w:p w:rsidR="002F7445" w:rsidRDefault="00A55E47">
      <w:pPr>
        <w:pStyle w:val="normal0"/>
      </w:pPr>
      <w:r>
        <w:t>Even when, however rarely, the LGBTQI population does make strides in Central American national policy, this does not particularly mean more security and safety in the lives of individual members of the LGBTQI community. For example, since of the 2009 coup in Honduras, LGBTQI groups and individuals have stepped into their roles as activists and organizers and in many ways, they were well received by their fellow resistors, with whom they shared an opposition to the coup</w:t>
      </w:r>
      <w:r>
        <w:rPr>
          <w:vertAlign w:val="superscript"/>
        </w:rPr>
        <w:footnoteReference w:id="6"/>
      </w:r>
      <w:r>
        <w:t xml:space="preserve">. However, with this rise in visibility comes also a rise in persecution and violence against them. “In only 7 months after the coup, 26 LGBT persons were killed. In 2008, </w:t>
      </w:r>
      <w:r>
        <w:lastRenderedPageBreak/>
        <w:t>we only had 4 killed. We went from 4 to 26; that’s a big jump. From 1994-2009, we had 20 LGBT murders. After the coup, we have had 90. It went from being 1 per year to 2 per month</w:t>
      </w:r>
      <w:r>
        <w:rPr>
          <w:vertAlign w:val="superscript"/>
        </w:rPr>
        <w:footnoteReference w:id="7"/>
      </w:r>
      <w:r>
        <w:t xml:space="preserve">.” </w:t>
      </w:r>
    </w:p>
    <w:p w:rsidR="002F7445" w:rsidRDefault="002F7445">
      <w:pPr>
        <w:pStyle w:val="normal0"/>
      </w:pPr>
    </w:p>
    <w:p w:rsidR="002F7445" w:rsidRPr="00D221A5" w:rsidRDefault="00D221A5">
      <w:pPr>
        <w:pStyle w:val="normal0"/>
        <w:rPr>
          <w:i/>
          <w:color w:val="7F7F7F" w:themeColor="text1" w:themeTint="80"/>
          <w:sz w:val="24"/>
          <w:szCs w:val="24"/>
        </w:rPr>
      </w:pPr>
      <w:proofErr w:type="gramStart"/>
      <w:r>
        <w:rPr>
          <w:i/>
          <w:color w:val="7F7F7F" w:themeColor="text1" w:themeTint="80"/>
          <w:sz w:val="24"/>
          <w:szCs w:val="24"/>
        </w:rPr>
        <w:t>in</w:t>
      </w:r>
      <w:proofErr w:type="gramEnd"/>
      <w:r>
        <w:rPr>
          <w:i/>
          <w:color w:val="7F7F7F" w:themeColor="text1" w:themeTint="80"/>
          <w:sz w:val="24"/>
          <w:szCs w:val="24"/>
        </w:rPr>
        <w:t xml:space="preserve"> US detention</w:t>
      </w:r>
    </w:p>
    <w:p w:rsidR="002F7445" w:rsidRDefault="002F7445">
      <w:pPr>
        <w:pStyle w:val="normal0"/>
      </w:pPr>
    </w:p>
    <w:p w:rsidR="002F7445" w:rsidRDefault="00A55E47">
      <w:pPr>
        <w:pStyle w:val="normal0"/>
      </w:pPr>
      <w:r>
        <w:t>Recent surveys of jails and prisons by the Bureau of Justice Statistics (BJS) found that non-heterosexual detainees experience sexual assault at up to ten times the rate of heterosexual men</w:t>
      </w:r>
      <w:r>
        <w:rPr>
          <w:vertAlign w:val="superscript"/>
        </w:rPr>
        <w:footnoteReference w:id="8"/>
      </w:r>
      <w:r>
        <w:t>. The situation is starker for transgender detainees. According to the BJS survey, one in three will be sexually abused within twelve months in custody. When viewing the trend of reported sexual assaults against this community in immigration detention, the Government Accountability Office in November 2013 found that transgender immigrants reported 20% of sexual assaults in ICE custody. This is deeply troubling given the fact that transgender individuals are estimated to be less than 1% of the general population</w:t>
      </w:r>
      <w:r>
        <w:rPr>
          <w:vertAlign w:val="superscript"/>
        </w:rPr>
        <w:footnoteReference w:id="9"/>
      </w:r>
      <w:r>
        <w:t>.</w:t>
      </w:r>
    </w:p>
    <w:p w:rsidR="002F7445" w:rsidRDefault="002F7445">
      <w:pPr>
        <w:pStyle w:val="normal0"/>
      </w:pPr>
    </w:p>
    <w:p w:rsidR="002F7445" w:rsidRDefault="00A55E47">
      <w:pPr>
        <w:pStyle w:val="normal0"/>
        <w:rPr>
          <w:highlight w:val="white"/>
        </w:rPr>
      </w:pPr>
      <w:r>
        <w:rPr>
          <w:highlight w:val="white"/>
        </w:rPr>
        <w:t xml:space="preserve">Problems such as excessive use of force by prison officers, untrained or uneducated personnel, incidents of violence (verbal, physical or sexual), </w:t>
      </w:r>
      <w:proofErr w:type="gramStart"/>
      <w:r>
        <w:rPr>
          <w:highlight w:val="white"/>
        </w:rPr>
        <w:t>discrimination</w:t>
      </w:r>
      <w:proofErr w:type="gramEnd"/>
      <w:r>
        <w:rPr>
          <w:highlight w:val="white"/>
        </w:rPr>
        <w:t xml:space="preserve"> regarding denial of conjugal visitations for non-heterosexual couples, overpopulation and illegal body searches are just some of the forms of discrimination LGBT people suffer behind closed doors. Imprisoned LGBT people tend to not report these incidents of violence due to fear of repercussions either from fellow inmates or prison personnel</w:t>
      </w:r>
      <w:r>
        <w:rPr>
          <w:highlight w:val="white"/>
          <w:vertAlign w:val="superscript"/>
        </w:rPr>
        <w:footnoteReference w:id="10"/>
      </w:r>
      <w:r>
        <w:rPr>
          <w:highlight w:val="white"/>
        </w:rPr>
        <w:t>.</w:t>
      </w:r>
    </w:p>
    <w:p w:rsidR="002F7445" w:rsidRDefault="002F7445">
      <w:pPr>
        <w:pStyle w:val="normal0"/>
        <w:rPr>
          <w:highlight w:val="white"/>
        </w:rPr>
      </w:pPr>
    </w:p>
    <w:p w:rsidR="002F7445" w:rsidRDefault="00A55E47">
      <w:pPr>
        <w:pStyle w:val="normal0"/>
        <w:rPr>
          <w:highlight w:val="white"/>
        </w:rPr>
      </w:pPr>
      <w:r>
        <w:rPr>
          <w:highlight w:val="white"/>
        </w:rPr>
        <w:t>Some examples of the cruel, but systemically accepted circumstances LGBTQI individuals are held under:</w:t>
      </w:r>
    </w:p>
    <w:p w:rsidR="002F7445" w:rsidRDefault="002F7445">
      <w:pPr>
        <w:pStyle w:val="normal0"/>
        <w:rPr>
          <w:highlight w:val="white"/>
        </w:rPr>
      </w:pPr>
    </w:p>
    <w:p w:rsidR="002F7445" w:rsidRDefault="00A55E47">
      <w:pPr>
        <w:pStyle w:val="normal0"/>
        <w:rPr>
          <w:color w:val="333333"/>
          <w:highlight w:val="white"/>
        </w:rPr>
      </w:pPr>
      <w:proofErr w:type="gramStart"/>
      <w:r>
        <w:rPr>
          <w:color w:val="333333"/>
          <w:highlight w:val="white"/>
        </w:rPr>
        <w:t>lack</w:t>
      </w:r>
      <w:proofErr w:type="gramEnd"/>
      <w:r>
        <w:rPr>
          <w:color w:val="333333"/>
          <w:highlight w:val="white"/>
        </w:rPr>
        <w:t xml:space="preserve"> of appropriate treatment for gender </w:t>
      </w:r>
      <w:proofErr w:type="spellStart"/>
      <w:r>
        <w:rPr>
          <w:color w:val="333333"/>
          <w:highlight w:val="white"/>
        </w:rPr>
        <w:t>dysphoria</w:t>
      </w:r>
      <w:proofErr w:type="spellEnd"/>
      <w:r>
        <w:rPr>
          <w:color w:val="333333"/>
          <w:highlight w:val="white"/>
          <w:vertAlign w:val="superscript"/>
        </w:rPr>
        <w:footnoteReference w:id="11"/>
      </w:r>
      <w:r>
        <w:rPr>
          <w:color w:val="333333"/>
          <w:highlight w:val="white"/>
        </w:rPr>
        <w:t xml:space="preserve"> </w:t>
      </w:r>
    </w:p>
    <w:p w:rsidR="002F7445" w:rsidRDefault="00A55E47">
      <w:pPr>
        <w:pStyle w:val="normal0"/>
        <w:rPr>
          <w:color w:val="333333"/>
          <w:highlight w:val="white"/>
        </w:rPr>
      </w:pPr>
      <w:proofErr w:type="gramStart"/>
      <w:r>
        <w:rPr>
          <w:color w:val="333333"/>
          <w:highlight w:val="white"/>
        </w:rPr>
        <w:t xml:space="preserve">Enforcement of “freeze-frame” policies which bar detainees from receiving chronic medical treatment that </w:t>
      </w:r>
      <w:proofErr w:type="spellStart"/>
      <w:r>
        <w:rPr>
          <w:color w:val="333333"/>
          <w:highlight w:val="white"/>
        </w:rPr>
        <w:t>detiates</w:t>
      </w:r>
      <w:proofErr w:type="spellEnd"/>
      <w:r>
        <w:rPr>
          <w:color w:val="333333"/>
          <w:highlight w:val="white"/>
        </w:rPr>
        <w:t xml:space="preserve"> from that which they received outside of detention</w:t>
      </w:r>
      <w:r>
        <w:rPr>
          <w:color w:val="333333"/>
          <w:highlight w:val="white"/>
          <w:vertAlign w:val="superscript"/>
        </w:rPr>
        <w:footnoteReference w:id="12"/>
      </w:r>
      <w:r>
        <w:rPr>
          <w:color w:val="333333"/>
          <w:highlight w:val="white"/>
        </w:rPr>
        <w:t>.</w:t>
      </w:r>
      <w:proofErr w:type="gramEnd"/>
    </w:p>
    <w:p w:rsidR="002F7445" w:rsidRDefault="00A55E47">
      <w:pPr>
        <w:pStyle w:val="normal0"/>
        <w:rPr>
          <w:color w:val="313131"/>
          <w:highlight w:val="white"/>
        </w:rPr>
      </w:pPr>
      <w:proofErr w:type="gramStart"/>
      <w:r>
        <w:rPr>
          <w:color w:val="313131"/>
          <w:highlight w:val="white"/>
        </w:rPr>
        <w:t>housing</w:t>
      </w:r>
      <w:proofErr w:type="gramEnd"/>
      <w:r>
        <w:rPr>
          <w:color w:val="313131"/>
          <w:highlight w:val="white"/>
        </w:rPr>
        <w:t xml:space="preserve"> transgender individuals according to their birth gender</w:t>
      </w:r>
      <w:r>
        <w:rPr>
          <w:color w:val="313131"/>
          <w:highlight w:val="white"/>
          <w:vertAlign w:val="superscript"/>
        </w:rPr>
        <w:footnoteReference w:id="13"/>
      </w:r>
      <w:r>
        <w:rPr>
          <w:color w:val="313131"/>
          <w:highlight w:val="white"/>
        </w:rPr>
        <w:t xml:space="preserve"> </w:t>
      </w:r>
    </w:p>
    <w:p w:rsidR="002F7445" w:rsidRDefault="00A55E47">
      <w:pPr>
        <w:pStyle w:val="normal0"/>
        <w:rPr>
          <w:color w:val="313131"/>
          <w:highlight w:val="white"/>
        </w:rPr>
      </w:pPr>
      <w:proofErr w:type="gramStart"/>
      <w:r>
        <w:rPr>
          <w:color w:val="313131"/>
          <w:highlight w:val="white"/>
        </w:rPr>
        <w:t>holding</w:t>
      </w:r>
      <w:proofErr w:type="gramEnd"/>
      <w:r>
        <w:rPr>
          <w:color w:val="313131"/>
          <w:highlight w:val="white"/>
        </w:rPr>
        <w:t xml:space="preserve"> transgender individuals in solitary confinement</w:t>
      </w:r>
      <w:r>
        <w:rPr>
          <w:color w:val="313131"/>
          <w:highlight w:val="white"/>
          <w:vertAlign w:val="superscript"/>
        </w:rPr>
        <w:footnoteReference w:id="14"/>
      </w:r>
    </w:p>
    <w:p w:rsidR="002F7445" w:rsidRDefault="00A55E47">
      <w:pPr>
        <w:pStyle w:val="normal0"/>
        <w:rPr>
          <w:color w:val="313131"/>
          <w:highlight w:val="white"/>
        </w:rPr>
      </w:pPr>
      <w:proofErr w:type="gramStart"/>
      <w:r>
        <w:rPr>
          <w:color w:val="313131"/>
          <w:highlight w:val="white"/>
        </w:rPr>
        <w:t>stigmatization</w:t>
      </w:r>
      <w:proofErr w:type="gramEnd"/>
      <w:r>
        <w:rPr>
          <w:color w:val="313131"/>
          <w:highlight w:val="white"/>
        </w:rPr>
        <w:t xml:space="preserve"> of same-sex relationships in detention (and punishment for shows of affection between same-sex partners)</w:t>
      </w:r>
      <w:r>
        <w:rPr>
          <w:color w:val="313131"/>
          <w:highlight w:val="white"/>
          <w:vertAlign w:val="superscript"/>
        </w:rPr>
        <w:footnoteReference w:id="15"/>
      </w:r>
    </w:p>
    <w:p w:rsidR="002F7445" w:rsidRDefault="00A55E47">
      <w:pPr>
        <w:pStyle w:val="normal0"/>
        <w:rPr>
          <w:color w:val="313131"/>
          <w:highlight w:val="white"/>
        </w:rPr>
      </w:pPr>
      <w:r>
        <w:rPr>
          <w:color w:val="313131"/>
          <w:highlight w:val="white"/>
        </w:rPr>
        <w:t>Refusing to grant same-sex couples with conjugal visitation rights</w:t>
      </w:r>
      <w:r>
        <w:rPr>
          <w:color w:val="313131"/>
          <w:highlight w:val="white"/>
          <w:vertAlign w:val="superscript"/>
        </w:rPr>
        <w:footnoteReference w:id="16"/>
      </w:r>
    </w:p>
    <w:p w:rsidR="002F7445" w:rsidRDefault="00A55E47">
      <w:pPr>
        <w:pStyle w:val="normal0"/>
        <w:rPr>
          <w:color w:val="313131"/>
          <w:highlight w:val="white"/>
        </w:rPr>
      </w:pPr>
      <w:proofErr w:type="gramStart"/>
      <w:r>
        <w:rPr>
          <w:color w:val="313131"/>
          <w:highlight w:val="white"/>
        </w:rPr>
        <w:lastRenderedPageBreak/>
        <w:t>punishment</w:t>
      </w:r>
      <w:proofErr w:type="gramEnd"/>
      <w:r>
        <w:rPr>
          <w:color w:val="313131"/>
          <w:highlight w:val="white"/>
        </w:rPr>
        <w:t xml:space="preserve"> for expression sexual </w:t>
      </w:r>
      <w:proofErr w:type="spellStart"/>
      <w:r>
        <w:rPr>
          <w:color w:val="313131"/>
          <w:highlight w:val="white"/>
        </w:rPr>
        <w:t>orrientation</w:t>
      </w:r>
      <w:proofErr w:type="spellEnd"/>
      <w:r>
        <w:rPr>
          <w:color w:val="313131"/>
          <w:highlight w:val="white"/>
        </w:rPr>
        <w:t xml:space="preserve"> and gender </w:t>
      </w:r>
      <w:proofErr w:type="spellStart"/>
      <w:r>
        <w:rPr>
          <w:color w:val="313131"/>
          <w:highlight w:val="white"/>
        </w:rPr>
        <w:t>identitfication</w:t>
      </w:r>
      <w:proofErr w:type="spellEnd"/>
      <w:r>
        <w:rPr>
          <w:color w:val="313131"/>
          <w:highlight w:val="white"/>
        </w:rPr>
        <w:t>, both by guard and fellow detainees</w:t>
      </w:r>
      <w:r>
        <w:rPr>
          <w:color w:val="313131"/>
          <w:highlight w:val="white"/>
          <w:vertAlign w:val="superscript"/>
        </w:rPr>
        <w:footnoteReference w:id="17"/>
      </w:r>
    </w:p>
    <w:p w:rsidR="002F7445" w:rsidRDefault="00A55E47">
      <w:pPr>
        <w:pStyle w:val="normal0"/>
        <w:rPr>
          <w:color w:val="313131"/>
          <w:highlight w:val="white"/>
        </w:rPr>
      </w:pPr>
      <w:proofErr w:type="gramStart"/>
      <w:r>
        <w:rPr>
          <w:color w:val="313131"/>
          <w:highlight w:val="white"/>
        </w:rPr>
        <w:t>denial</w:t>
      </w:r>
      <w:proofErr w:type="gramEnd"/>
      <w:r>
        <w:rPr>
          <w:color w:val="313131"/>
          <w:highlight w:val="white"/>
        </w:rPr>
        <w:t xml:space="preserve"> of protection and security measures from detention facility officers</w:t>
      </w:r>
      <w:r>
        <w:rPr>
          <w:color w:val="313131"/>
          <w:highlight w:val="white"/>
          <w:vertAlign w:val="superscript"/>
        </w:rPr>
        <w:footnoteReference w:id="18"/>
      </w:r>
    </w:p>
    <w:p w:rsidR="002F7445" w:rsidRDefault="002F7445">
      <w:pPr>
        <w:pStyle w:val="normal0"/>
        <w:rPr>
          <w:color w:val="313131"/>
          <w:highlight w:val="white"/>
        </w:rPr>
      </w:pPr>
    </w:p>
    <w:p w:rsidR="00D221A5" w:rsidRDefault="00D221A5">
      <w:pPr>
        <w:rPr>
          <w:color w:val="313131"/>
          <w:highlight w:val="white"/>
        </w:rPr>
      </w:pPr>
      <w:r>
        <w:rPr>
          <w:color w:val="313131"/>
          <w:highlight w:val="white"/>
        </w:rPr>
        <w:br w:type="page"/>
      </w:r>
    </w:p>
    <w:p w:rsidR="00D221A5" w:rsidRDefault="00D221A5" w:rsidP="00D221A5">
      <w:pPr>
        <w:pStyle w:val="normal0"/>
        <w:numPr>
          <w:ilvl w:val="0"/>
          <w:numId w:val="2"/>
        </w:numPr>
        <w:rPr>
          <w:sz w:val="32"/>
          <w:szCs w:val="32"/>
        </w:rPr>
      </w:pPr>
      <w:r w:rsidRPr="00D221A5">
        <w:rPr>
          <w:sz w:val="32"/>
          <w:szCs w:val="32"/>
        </w:rPr>
        <w:lastRenderedPageBreak/>
        <w:t xml:space="preserve">THE </w:t>
      </w:r>
      <w:r>
        <w:rPr>
          <w:sz w:val="32"/>
          <w:szCs w:val="32"/>
        </w:rPr>
        <w:t>PEOPLE</w:t>
      </w:r>
    </w:p>
    <w:p w:rsidR="00D221A5" w:rsidRDefault="00D221A5" w:rsidP="00D221A5">
      <w:pPr>
        <w:pStyle w:val="normal0"/>
        <w:rPr>
          <w:i/>
          <w:color w:val="7F7F7F" w:themeColor="text1" w:themeTint="80"/>
          <w:sz w:val="24"/>
          <w:szCs w:val="24"/>
        </w:rPr>
      </w:pPr>
    </w:p>
    <w:p w:rsidR="00D221A5" w:rsidRPr="0088234B" w:rsidRDefault="00D221A5" w:rsidP="00D221A5">
      <w:pPr>
        <w:pStyle w:val="normal0"/>
        <w:rPr>
          <w:i/>
          <w:color w:val="7F7F7F" w:themeColor="text1" w:themeTint="80"/>
          <w:sz w:val="24"/>
          <w:szCs w:val="24"/>
        </w:rPr>
      </w:pPr>
      <w:proofErr w:type="gramStart"/>
      <w:r w:rsidRPr="0088234B">
        <w:rPr>
          <w:i/>
          <w:color w:val="7F7F7F" w:themeColor="text1" w:themeTint="80"/>
          <w:sz w:val="24"/>
          <w:szCs w:val="24"/>
        </w:rPr>
        <w:t>their</w:t>
      </w:r>
      <w:proofErr w:type="gramEnd"/>
      <w:r w:rsidRPr="0088234B">
        <w:rPr>
          <w:i/>
          <w:color w:val="7F7F7F" w:themeColor="text1" w:themeTint="80"/>
          <w:sz w:val="24"/>
          <w:szCs w:val="24"/>
        </w:rPr>
        <w:t xml:space="preserve"> names</w:t>
      </w:r>
    </w:p>
    <w:p w:rsidR="00D221A5" w:rsidRPr="00D221A5" w:rsidRDefault="00D221A5" w:rsidP="00D221A5">
      <w:pPr>
        <w:pStyle w:val="normal0"/>
        <w:ind w:right="-720"/>
        <w:rPr>
          <w:sz w:val="28"/>
          <w:szCs w:val="28"/>
        </w:rPr>
      </w:pPr>
    </w:p>
    <w:p w:rsidR="00D221A5" w:rsidRPr="0088234B" w:rsidRDefault="00D221A5" w:rsidP="00D221A5">
      <w:pPr>
        <w:pStyle w:val="normal0"/>
        <w:ind w:left="-720" w:right="-720"/>
        <w:rPr>
          <w:color w:val="365F91" w:themeColor="accent1" w:themeShade="BF"/>
          <w:sz w:val="28"/>
          <w:szCs w:val="28"/>
          <w:lang w:val="es-CO"/>
        </w:rPr>
      </w:pPr>
      <w:r w:rsidRPr="0088234B">
        <w:rPr>
          <w:color w:val="365F91" w:themeColor="accent1" w:themeShade="BF"/>
          <w:sz w:val="28"/>
          <w:szCs w:val="28"/>
          <w:lang w:val="es-CO"/>
        </w:rPr>
        <w:t>JOSE JOAQUIN HERRERA UTRIA</w:t>
      </w:r>
    </w:p>
    <w:p w:rsidR="00D221A5" w:rsidRPr="0088234B" w:rsidRDefault="00D221A5" w:rsidP="00D221A5">
      <w:pPr>
        <w:pStyle w:val="normal0"/>
        <w:ind w:left="-720" w:right="-720"/>
        <w:rPr>
          <w:color w:val="365F91" w:themeColor="accent1" w:themeShade="BF"/>
          <w:sz w:val="28"/>
          <w:szCs w:val="28"/>
          <w:lang w:val="es-CO"/>
        </w:rPr>
      </w:pPr>
      <w:r w:rsidRPr="0088234B">
        <w:rPr>
          <w:color w:val="365F91" w:themeColor="accent1" w:themeShade="BF"/>
          <w:sz w:val="28"/>
          <w:szCs w:val="28"/>
          <w:lang w:val="es-CO"/>
        </w:rPr>
        <w:t>CAMILA  FLORES</w:t>
      </w:r>
    </w:p>
    <w:p w:rsidR="00D221A5" w:rsidRPr="0088234B" w:rsidRDefault="00D221A5" w:rsidP="00D221A5">
      <w:pPr>
        <w:pStyle w:val="normal0"/>
        <w:ind w:left="-720" w:right="-720"/>
        <w:rPr>
          <w:i/>
          <w:color w:val="365F91" w:themeColor="accent1" w:themeShade="BF"/>
          <w:sz w:val="28"/>
          <w:szCs w:val="28"/>
          <w:highlight w:val="white"/>
          <w:lang w:val="es-CO"/>
        </w:rPr>
      </w:pPr>
      <w:r w:rsidRPr="0088234B">
        <w:rPr>
          <w:color w:val="365F91" w:themeColor="accent1" w:themeShade="BF"/>
          <w:sz w:val="28"/>
          <w:szCs w:val="28"/>
          <w:highlight w:val="white"/>
          <w:lang w:val="es-CO"/>
        </w:rPr>
        <w:t>JOSÉ “PEPE” PALACIOS</w:t>
      </w:r>
    </w:p>
    <w:p w:rsidR="00D221A5" w:rsidRPr="0088234B" w:rsidRDefault="00D221A5" w:rsidP="00D221A5">
      <w:pPr>
        <w:pStyle w:val="normal0"/>
        <w:ind w:left="-720" w:right="-720"/>
        <w:rPr>
          <w:color w:val="365F91" w:themeColor="accent1" w:themeShade="BF"/>
          <w:highlight w:val="white"/>
          <w:lang w:val="es-CO"/>
        </w:rPr>
      </w:pPr>
      <w:r w:rsidRPr="0088234B">
        <w:rPr>
          <w:color w:val="365F91" w:themeColor="accent1" w:themeShade="BF"/>
          <w:sz w:val="28"/>
          <w:szCs w:val="28"/>
          <w:highlight w:val="white"/>
          <w:lang w:val="es-CO"/>
        </w:rPr>
        <w:t>KARLA AVELAR</w:t>
      </w:r>
    </w:p>
    <w:p w:rsidR="00D221A5" w:rsidRPr="0088234B" w:rsidRDefault="00D221A5" w:rsidP="00D221A5">
      <w:pPr>
        <w:pStyle w:val="normal0"/>
        <w:ind w:left="-720" w:right="-720"/>
        <w:rPr>
          <w:color w:val="365F91" w:themeColor="accent1" w:themeShade="BF"/>
          <w:sz w:val="28"/>
          <w:szCs w:val="28"/>
          <w:highlight w:val="white"/>
          <w:lang w:val="es-CO"/>
        </w:rPr>
      </w:pPr>
      <w:r w:rsidRPr="0088234B">
        <w:rPr>
          <w:color w:val="365F91" w:themeColor="accent1" w:themeShade="BF"/>
          <w:sz w:val="28"/>
          <w:szCs w:val="28"/>
          <w:highlight w:val="white"/>
          <w:lang w:val="es-CO"/>
        </w:rPr>
        <w:t>NEILA DE EL SALVADOR</w:t>
      </w:r>
    </w:p>
    <w:p w:rsidR="00D221A5" w:rsidRPr="0088234B" w:rsidRDefault="00D221A5" w:rsidP="00D221A5">
      <w:pPr>
        <w:pStyle w:val="normal0"/>
        <w:spacing w:line="240" w:lineRule="auto"/>
        <w:ind w:left="-720" w:right="-720"/>
        <w:rPr>
          <w:color w:val="365F91" w:themeColor="accent1" w:themeShade="BF"/>
          <w:sz w:val="28"/>
          <w:szCs w:val="28"/>
          <w:highlight w:val="white"/>
        </w:rPr>
      </w:pPr>
      <w:r w:rsidRPr="0088234B">
        <w:rPr>
          <w:color w:val="365F91" w:themeColor="accent1" w:themeShade="BF"/>
          <w:sz w:val="28"/>
          <w:szCs w:val="28"/>
          <w:highlight w:val="white"/>
        </w:rPr>
        <w:t>ERICK MARTINEZ</w:t>
      </w:r>
    </w:p>
    <w:p w:rsidR="00D221A5" w:rsidRPr="0088234B" w:rsidRDefault="00D221A5" w:rsidP="00D221A5">
      <w:pPr>
        <w:pStyle w:val="normal0"/>
        <w:ind w:left="-720" w:right="-720"/>
        <w:rPr>
          <w:color w:val="365F91" w:themeColor="accent1" w:themeShade="BF"/>
          <w:sz w:val="28"/>
          <w:szCs w:val="28"/>
          <w:highlight w:val="white"/>
        </w:rPr>
      </w:pPr>
      <w:r w:rsidRPr="0088234B">
        <w:rPr>
          <w:color w:val="365F91" w:themeColor="accent1" w:themeShade="BF"/>
          <w:sz w:val="28"/>
          <w:szCs w:val="28"/>
          <w:highlight w:val="white"/>
        </w:rPr>
        <w:t xml:space="preserve">UNNAMED TRANSGENDER WOMAN </w:t>
      </w:r>
    </w:p>
    <w:p w:rsidR="00D221A5" w:rsidRPr="0088234B" w:rsidRDefault="00D221A5" w:rsidP="00D221A5">
      <w:pPr>
        <w:pStyle w:val="normal0"/>
        <w:ind w:left="-720" w:right="-720"/>
        <w:rPr>
          <w:color w:val="365F91" w:themeColor="accent1" w:themeShade="BF"/>
          <w:sz w:val="28"/>
          <w:szCs w:val="28"/>
          <w:highlight w:val="white"/>
        </w:rPr>
      </w:pPr>
      <w:r w:rsidRPr="0088234B">
        <w:rPr>
          <w:color w:val="365F91" w:themeColor="accent1" w:themeShade="BF"/>
          <w:sz w:val="28"/>
          <w:szCs w:val="28"/>
          <w:highlight w:val="white"/>
        </w:rPr>
        <w:t>ALDO ALEXANDER PEÑA</w:t>
      </w:r>
    </w:p>
    <w:p w:rsidR="00D221A5" w:rsidRPr="0088234B" w:rsidRDefault="00D221A5" w:rsidP="00D221A5">
      <w:pPr>
        <w:pStyle w:val="normal0"/>
        <w:ind w:left="-720" w:right="-720"/>
        <w:rPr>
          <w:color w:val="365F91" w:themeColor="accent1" w:themeShade="BF"/>
          <w:sz w:val="28"/>
          <w:szCs w:val="28"/>
          <w:highlight w:val="white"/>
        </w:rPr>
      </w:pPr>
      <w:r w:rsidRPr="0088234B">
        <w:rPr>
          <w:color w:val="365F91" w:themeColor="accent1" w:themeShade="BF"/>
          <w:sz w:val="28"/>
          <w:szCs w:val="28"/>
          <w:highlight w:val="white"/>
        </w:rPr>
        <w:t>CARLOS</w:t>
      </w:r>
    </w:p>
    <w:p w:rsidR="00D221A5" w:rsidRPr="0088234B" w:rsidRDefault="00D221A5" w:rsidP="00D221A5">
      <w:pPr>
        <w:pStyle w:val="normal0"/>
        <w:ind w:left="-720" w:right="-720"/>
        <w:rPr>
          <w:color w:val="365F91" w:themeColor="accent1" w:themeShade="BF"/>
        </w:rPr>
      </w:pPr>
      <w:r w:rsidRPr="0088234B">
        <w:rPr>
          <w:color w:val="365F91" w:themeColor="accent1" w:themeShade="BF"/>
          <w:sz w:val="28"/>
          <w:szCs w:val="28"/>
          <w:highlight w:val="white"/>
        </w:rPr>
        <w:t>CRISTEL</w:t>
      </w:r>
    </w:p>
    <w:p w:rsidR="00D221A5" w:rsidRPr="0088234B" w:rsidRDefault="00D221A5" w:rsidP="00D221A5">
      <w:pPr>
        <w:pStyle w:val="normal0"/>
        <w:ind w:left="-720" w:right="-720"/>
        <w:rPr>
          <w:color w:val="365F91" w:themeColor="accent1" w:themeShade="BF"/>
        </w:rPr>
      </w:pPr>
      <w:r w:rsidRPr="0088234B">
        <w:rPr>
          <w:color w:val="365F91" w:themeColor="accent1" w:themeShade="BF"/>
          <w:sz w:val="28"/>
          <w:szCs w:val="28"/>
          <w:highlight w:val="white"/>
        </w:rPr>
        <w:t>CAMILA</w:t>
      </w:r>
    </w:p>
    <w:p w:rsidR="00D221A5" w:rsidRPr="0088234B" w:rsidRDefault="00D221A5" w:rsidP="00D221A5">
      <w:pPr>
        <w:pStyle w:val="normal0"/>
        <w:ind w:left="-720" w:right="-720"/>
        <w:rPr>
          <w:color w:val="365F91" w:themeColor="accent1" w:themeShade="BF"/>
          <w:sz w:val="28"/>
          <w:szCs w:val="28"/>
          <w:highlight w:val="white"/>
        </w:rPr>
      </w:pPr>
      <w:r w:rsidRPr="0088234B">
        <w:rPr>
          <w:color w:val="365F91" w:themeColor="accent1" w:themeShade="BF"/>
          <w:sz w:val="28"/>
          <w:szCs w:val="28"/>
          <w:highlight w:val="white"/>
        </w:rPr>
        <w:t>MARBELLA</w:t>
      </w:r>
    </w:p>
    <w:p w:rsidR="00D221A5" w:rsidRPr="0088234B" w:rsidRDefault="00D221A5" w:rsidP="0088234B">
      <w:pPr>
        <w:pStyle w:val="normal0"/>
        <w:ind w:right="-720"/>
        <w:rPr>
          <w:color w:val="365F91" w:themeColor="accent1" w:themeShade="BF"/>
          <w:lang w:val="es-CO"/>
        </w:rPr>
      </w:pPr>
    </w:p>
    <w:p w:rsidR="00D221A5" w:rsidRPr="0088234B" w:rsidRDefault="00D221A5" w:rsidP="00D221A5">
      <w:pPr>
        <w:pStyle w:val="normal0"/>
        <w:ind w:left="-720" w:right="-720"/>
        <w:rPr>
          <w:color w:val="365F91" w:themeColor="accent1" w:themeShade="BF"/>
          <w:lang w:val="es-CO"/>
        </w:rPr>
      </w:pPr>
    </w:p>
    <w:p w:rsidR="00D221A5" w:rsidRPr="0088234B" w:rsidRDefault="00D221A5" w:rsidP="00D221A5">
      <w:pPr>
        <w:pStyle w:val="normal0"/>
        <w:ind w:left="-720" w:right="-720"/>
        <w:rPr>
          <w:color w:val="365F91" w:themeColor="accent1" w:themeShade="BF"/>
          <w:lang w:val="es-CO"/>
        </w:rPr>
      </w:pPr>
      <w:r w:rsidRPr="0088234B">
        <w:rPr>
          <w:color w:val="365F91" w:themeColor="accent1" w:themeShade="BF"/>
          <w:sz w:val="28"/>
          <w:szCs w:val="28"/>
          <w:lang w:val="es-CO"/>
        </w:rPr>
        <w:t xml:space="preserve">ALEXIS, RITA, MIKELA, LUISA, MARIA - </w:t>
      </w:r>
      <w:proofErr w:type="spellStart"/>
      <w:r w:rsidRPr="0088234B">
        <w:rPr>
          <w:color w:val="365F91" w:themeColor="accent1" w:themeShade="BF"/>
          <w:sz w:val="28"/>
          <w:szCs w:val="28"/>
          <w:lang w:val="es-CO"/>
        </w:rPr>
        <w:t>Allegra</w:t>
      </w:r>
      <w:proofErr w:type="spellEnd"/>
      <w:r w:rsidRPr="0088234B">
        <w:rPr>
          <w:color w:val="365F91" w:themeColor="accent1" w:themeShade="BF"/>
          <w:sz w:val="28"/>
          <w:szCs w:val="28"/>
          <w:lang w:val="es-CO"/>
        </w:rPr>
        <w:t xml:space="preserve"> </w:t>
      </w:r>
      <w:proofErr w:type="spellStart"/>
      <w:r w:rsidRPr="0088234B">
        <w:rPr>
          <w:color w:val="365F91" w:themeColor="accent1" w:themeShade="BF"/>
          <w:sz w:val="28"/>
          <w:szCs w:val="28"/>
          <w:lang w:val="es-CO"/>
        </w:rPr>
        <w:t>Love’s</w:t>
      </w:r>
      <w:proofErr w:type="spellEnd"/>
      <w:r w:rsidRPr="0088234B">
        <w:rPr>
          <w:color w:val="365F91" w:themeColor="accent1" w:themeShade="BF"/>
          <w:sz w:val="28"/>
          <w:szCs w:val="28"/>
          <w:lang w:val="es-CO"/>
        </w:rPr>
        <w:t xml:space="preserve"> </w:t>
      </w:r>
      <w:proofErr w:type="spellStart"/>
      <w:r w:rsidRPr="0088234B">
        <w:rPr>
          <w:color w:val="365F91" w:themeColor="accent1" w:themeShade="BF"/>
          <w:sz w:val="28"/>
          <w:szCs w:val="28"/>
          <w:lang w:val="es-CO"/>
        </w:rPr>
        <w:t>Girls</w:t>
      </w:r>
      <w:proofErr w:type="spellEnd"/>
    </w:p>
    <w:p w:rsidR="00D221A5" w:rsidRPr="0088234B" w:rsidRDefault="00D221A5" w:rsidP="00D221A5">
      <w:pPr>
        <w:pStyle w:val="normal0"/>
        <w:spacing w:line="240" w:lineRule="auto"/>
        <w:ind w:left="-720" w:right="-720"/>
        <w:rPr>
          <w:color w:val="365F91" w:themeColor="accent1" w:themeShade="BF"/>
          <w:sz w:val="28"/>
          <w:szCs w:val="28"/>
          <w:highlight w:val="white"/>
          <w:lang w:val="es-CO"/>
        </w:rPr>
      </w:pPr>
      <w:r w:rsidRPr="0088234B">
        <w:rPr>
          <w:color w:val="365F91" w:themeColor="accent1" w:themeShade="BF"/>
          <w:sz w:val="28"/>
          <w:szCs w:val="28"/>
          <w:highlight w:val="white"/>
          <w:lang w:val="es-CO"/>
        </w:rPr>
        <w:t>SARAI</w:t>
      </w:r>
    </w:p>
    <w:p w:rsidR="00D221A5" w:rsidRPr="0088234B" w:rsidRDefault="00D221A5" w:rsidP="00D221A5">
      <w:pPr>
        <w:pStyle w:val="normal0"/>
        <w:spacing w:line="240" w:lineRule="auto"/>
        <w:ind w:left="-720" w:right="-720"/>
        <w:rPr>
          <w:color w:val="365F91" w:themeColor="accent1" w:themeShade="BF"/>
          <w:sz w:val="28"/>
          <w:szCs w:val="28"/>
          <w:highlight w:val="white"/>
          <w:lang w:val="es-CO"/>
        </w:rPr>
      </w:pPr>
      <w:r w:rsidRPr="0088234B">
        <w:rPr>
          <w:color w:val="365F91" w:themeColor="accent1" w:themeShade="BF"/>
          <w:sz w:val="28"/>
          <w:szCs w:val="28"/>
          <w:highlight w:val="white"/>
          <w:lang w:val="es-CO"/>
        </w:rPr>
        <w:t>JULIAN</w:t>
      </w:r>
    </w:p>
    <w:p w:rsidR="00D221A5" w:rsidRPr="0088234B" w:rsidRDefault="00D221A5" w:rsidP="00D221A5">
      <w:pPr>
        <w:pStyle w:val="normal0"/>
        <w:ind w:left="-720" w:right="-720"/>
        <w:rPr>
          <w:color w:val="365F91" w:themeColor="accent1" w:themeShade="BF"/>
          <w:highlight w:val="white"/>
          <w:lang w:val="es-CO"/>
        </w:rPr>
      </w:pPr>
      <w:r w:rsidRPr="0088234B">
        <w:rPr>
          <w:color w:val="365F91" w:themeColor="accent1" w:themeShade="BF"/>
          <w:sz w:val="28"/>
          <w:szCs w:val="28"/>
          <w:lang w:val="es-CO"/>
        </w:rPr>
        <w:t>TRANSWOMAN S.A.C.</w:t>
      </w:r>
    </w:p>
    <w:p w:rsidR="00D221A5" w:rsidRPr="0088234B" w:rsidRDefault="00D221A5" w:rsidP="00D221A5">
      <w:pPr>
        <w:pStyle w:val="normal0"/>
        <w:ind w:left="-720" w:right="-720"/>
        <w:rPr>
          <w:color w:val="365F91" w:themeColor="accent1" w:themeShade="BF"/>
          <w:highlight w:val="white"/>
          <w:lang w:val="es-CO"/>
        </w:rPr>
      </w:pPr>
      <w:r w:rsidRPr="0088234B">
        <w:rPr>
          <w:color w:val="365F91" w:themeColor="accent1" w:themeShade="BF"/>
          <w:sz w:val="28"/>
          <w:szCs w:val="28"/>
          <w:highlight w:val="white"/>
          <w:lang w:val="es-CO"/>
        </w:rPr>
        <w:t>FREDY DE GUATEMALA</w:t>
      </w:r>
    </w:p>
    <w:p w:rsidR="00D221A5" w:rsidRPr="0088234B" w:rsidRDefault="00D221A5" w:rsidP="00D221A5">
      <w:pPr>
        <w:pStyle w:val="normal0"/>
        <w:ind w:left="-720" w:right="-720"/>
        <w:rPr>
          <w:color w:val="365F91" w:themeColor="accent1" w:themeShade="BF"/>
          <w:highlight w:val="white"/>
          <w:lang w:val="es-CO"/>
        </w:rPr>
      </w:pPr>
      <w:r w:rsidRPr="0088234B">
        <w:rPr>
          <w:color w:val="365F91" w:themeColor="accent1" w:themeShade="BF"/>
          <w:sz w:val="28"/>
          <w:szCs w:val="28"/>
          <w:highlight w:val="white"/>
          <w:lang w:val="es-CO"/>
        </w:rPr>
        <w:t>ROXANA HERNANDEZ</w:t>
      </w:r>
    </w:p>
    <w:p w:rsidR="00D221A5" w:rsidRPr="0088234B" w:rsidRDefault="00D221A5" w:rsidP="00D221A5">
      <w:pPr>
        <w:pStyle w:val="normal0"/>
        <w:ind w:left="-720" w:right="-720"/>
        <w:rPr>
          <w:color w:val="365F91" w:themeColor="accent1" w:themeShade="BF"/>
          <w:sz w:val="28"/>
          <w:szCs w:val="28"/>
          <w:highlight w:val="white"/>
          <w:lang w:val="es-CO"/>
        </w:rPr>
      </w:pPr>
      <w:r w:rsidRPr="0088234B">
        <w:rPr>
          <w:color w:val="365F91" w:themeColor="accent1" w:themeShade="BF"/>
          <w:sz w:val="28"/>
          <w:szCs w:val="28"/>
          <w:highlight w:val="white"/>
          <w:lang w:val="es-CO"/>
        </w:rPr>
        <w:t>MARCO VILLADA</w:t>
      </w:r>
    </w:p>
    <w:p w:rsidR="00D221A5" w:rsidRPr="0088234B" w:rsidRDefault="00D221A5" w:rsidP="00D221A5">
      <w:pPr>
        <w:pStyle w:val="normal0"/>
        <w:ind w:left="-720" w:right="-720"/>
        <w:rPr>
          <w:color w:val="365F91" w:themeColor="accent1" w:themeShade="BF"/>
          <w:sz w:val="28"/>
          <w:szCs w:val="28"/>
          <w:highlight w:val="white"/>
          <w:lang w:val="es-CO"/>
        </w:rPr>
      </w:pPr>
      <w:r w:rsidRPr="0088234B">
        <w:rPr>
          <w:color w:val="365F91" w:themeColor="accent1" w:themeShade="BF"/>
          <w:sz w:val="28"/>
          <w:szCs w:val="28"/>
          <w:highlight w:val="white"/>
          <w:lang w:val="es-CO"/>
        </w:rPr>
        <w:t>MONSERRATH LOPEZ</w:t>
      </w:r>
    </w:p>
    <w:p w:rsidR="00D221A5" w:rsidRDefault="00D221A5" w:rsidP="00D221A5">
      <w:pPr>
        <w:pStyle w:val="normal0"/>
        <w:ind w:left="-720" w:right="-720"/>
        <w:rPr>
          <w:color w:val="365F91" w:themeColor="accent1" w:themeShade="BF"/>
          <w:sz w:val="28"/>
          <w:szCs w:val="28"/>
        </w:rPr>
      </w:pPr>
      <w:r w:rsidRPr="00B01645">
        <w:rPr>
          <w:color w:val="365F91" w:themeColor="accent1" w:themeShade="BF"/>
          <w:sz w:val="28"/>
          <w:szCs w:val="28"/>
          <w:highlight w:val="white"/>
        </w:rPr>
        <w:t>GRETTA SOTO MORENO</w:t>
      </w:r>
    </w:p>
    <w:p w:rsidR="00444A2F" w:rsidRPr="00B01645" w:rsidRDefault="00444A2F" w:rsidP="00D221A5">
      <w:pPr>
        <w:pStyle w:val="normal0"/>
        <w:ind w:left="-720" w:right="-720"/>
        <w:rPr>
          <w:color w:val="365F91" w:themeColor="accent1" w:themeShade="BF"/>
          <w:shd w:val="clear" w:color="auto" w:fill="FCFAF5"/>
        </w:rPr>
      </w:pPr>
      <w:r>
        <w:rPr>
          <w:color w:val="365F91" w:themeColor="accent1" w:themeShade="BF"/>
          <w:sz w:val="28"/>
          <w:szCs w:val="28"/>
        </w:rPr>
        <w:t>NICOLE GARCÍA</w:t>
      </w:r>
    </w:p>
    <w:p w:rsidR="0088234B" w:rsidRDefault="0088234B">
      <w:pPr>
        <w:rPr>
          <w:color w:val="313131"/>
          <w:highlight w:val="white"/>
        </w:rPr>
      </w:pPr>
      <w:r>
        <w:rPr>
          <w:color w:val="313131"/>
          <w:highlight w:val="white"/>
        </w:rPr>
        <w:br w:type="page"/>
      </w:r>
    </w:p>
    <w:p w:rsidR="00D221A5" w:rsidRDefault="0088234B">
      <w:pPr>
        <w:pStyle w:val="normal0"/>
        <w:rPr>
          <w:i/>
          <w:color w:val="7F7F7F" w:themeColor="text1" w:themeTint="80"/>
          <w:sz w:val="24"/>
          <w:szCs w:val="24"/>
          <w:highlight w:val="white"/>
        </w:rPr>
      </w:pPr>
      <w:proofErr w:type="gramStart"/>
      <w:r>
        <w:rPr>
          <w:i/>
          <w:color w:val="7F7F7F" w:themeColor="text1" w:themeTint="80"/>
          <w:sz w:val="24"/>
          <w:szCs w:val="24"/>
          <w:highlight w:val="white"/>
        </w:rPr>
        <w:lastRenderedPageBreak/>
        <w:t>their</w:t>
      </w:r>
      <w:proofErr w:type="gramEnd"/>
      <w:r>
        <w:rPr>
          <w:i/>
          <w:color w:val="7F7F7F" w:themeColor="text1" w:themeTint="80"/>
          <w:sz w:val="24"/>
          <w:szCs w:val="24"/>
          <w:highlight w:val="white"/>
        </w:rPr>
        <w:t xml:space="preserve"> stories- </w:t>
      </w:r>
      <w:r w:rsidRPr="00E22AC2">
        <w:rPr>
          <w:i/>
          <w:color w:val="E36C0A" w:themeColor="accent6" w:themeShade="BF"/>
          <w:sz w:val="24"/>
          <w:szCs w:val="24"/>
          <w:highlight w:val="white"/>
        </w:rPr>
        <w:t>in country</w:t>
      </w:r>
    </w:p>
    <w:p w:rsidR="0088234B" w:rsidRPr="0088234B" w:rsidRDefault="0088234B" w:rsidP="0088234B">
      <w:pPr>
        <w:pStyle w:val="normal0"/>
        <w:ind w:right="-720"/>
        <w:rPr>
          <w:sz w:val="28"/>
          <w:szCs w:val="28"/>
        </w:rPr>
      </w:pPr>
    </w:p>
    <w:p w:rsidR="0088234B" w:rsidRPr="0088234B" w:rsidRDefault="0088234B" w:rsidP="0088234B">
      <w:pPr>
        <w:pStyle w:val="normal0"/>
        <w:ind w:left="-720" w:right="-720"/>
        <w:rPr>
          <w:color w:val="365F91" w:themeColor="accent1" w:themeShade="BF"/>
          <w:sz w:val="28"/>
          <w:szCs w:val="28"/>
        </w:rPr>
      </w:pPr>
      <w:r w:rsidRPr="0088234B">
        <w:rPr>
          <w:color w:val="365F91" w:themeColor="accent1" w:themeShade="BF"/>
          <w:sz w:val="28"/>
          <w:szCs w:val="28"/>
        </w:rPr>
        <w:t>JOSE JOAQUIN HERRERA UTRIA</w:t>
      </w:r>
    </w:p>
    <w:p w:rsidR="0088234B" w:rsidRDefault="0088234B" w:rsidP="0088234B">
      <w:pPr>
        <w:pStyle w:val="normal0"/>
        <w:ind w:left="-720" w:right="-720"/>
      </w:pPr>
    </w:p>
    <w:p w:rsidR="0088234B" w:rsidRPr="0088234B" w:rsidRDefault="0088234B" w:rsidP="0088234B">
      <w:pPr>
        <w:pStyle w:val="normal0"/>
        <w:ind w:left="-720" w:right="-720"/>
        <w:rPr>
          <w:i/>
          <w:color w:val="666666"/>
        </w:rPr>
      </w:pPr>
      <w:proofErr w:type="gramStart"/>
      <w:r w:rsidRPr="0088234B">
        <w:rPr>
          <w:i/>
          <w:color w:val="666666"/>
        </w:rPr>
        <w:t>coordinator</w:t>
      </w:r>
      <w:proofErr w:type="gramEnd"/>
      <w:r w:rsidRPr="0088234B">
        <w:rPr>
          <w:i/>
          <w:color w:val="666666"/>
        </w:rPr>
        <w:t xml:space="preserve"> of the LGBTQ Brigade</w:t>
      </w:r>
    </w:p>
    <w:p w:rsidR="0088234B" w:rsidRPr="0088234B" w:rsidRDefault="0088234B" w:rsidP="0088234B">
      <w:pPr>
        <w:pStyle w:val="normal0"/>
        <w:ind w:left="-720" w:right="-720"/>
      </w:pPr>
    </w:p>
    <w:p w:rsidR="0088234B" w:rsidRPr="0088234B" w:rsidRDefault="0088234B" w:rsidP="0088234B">
      <w:pPr>
        <w:pStyle w:val="normal0"/>
        <w:ind w:left="-720" w:right="-720"/>
      </w:pPr>
      <w:r w:rsidRPr="0088234B">
        <w:t xml:space="preserve">In January 2015 José </w:t>
      </w:r>
      <w:proofErr w:type="spellStart"/>
      <w:r w:rsidRPr="0088234B">
        <w:t>Joaquín</w:t>
      </w:r>
      <w:proofErr w:type="spellEnd"/>
      <w:r w:rsidRPr="0088234B">
        <w:t xml:space="preserve"> Herrera </w:t>
      </w:r>
      <w:proofErr w:type="spellStart"/>
      <w:r w:rsidRPr="0088234B">
        <w:t>Utria</w:t>
      </w:r>
      <w:proofErr w:type="spellEnd"/>
      <w:r w:rsidRPr="0088234B">
        <w:t xml:space="preserve"> was killed in Valledupar, Colombia. José </w:t>
      </w:r>
      <w:proofErr w:type="spellStart"/>
      <w:r w:rsidRPr="0088234B">
        <w:t>Joaquín</w:t>
      </w:r>
      <w:proofErr w:type="spellEnd"/>
      <w:r w:rsidRPr="0088234B">
        <w:t xml:space="preserve"> had previously fled the country due to his sexual orientation, and received police protection once he returned to the country. His organization (LGBTQ Brigade) promotes cultural events for transgender women in Valledupar. His body exhibited signs that he was tortured prior to being killed.</w:t>
      </w:r>
    </w:p>
    <w:p w:rsidR="0088234B" w:rsidRPr="0088234B" w:rsidRDefault="0088234B" w:rsidP="0088234B">
      <w:pPr>
        <w:pStyle w:val="normal0"/>
        <w:ind w:left="-720" w:right="-720"/>
        <w:rPr>
          <w:color w:val="404042"/>
        </w:rPr>
      </w:pPr>
    </w:p>
    <w:p w:rsidR="0088234B" w:rsidRPr="0088234B" w:rsidRDefault="00515653" w:rsidP="0088234B">
      <w:pPr>
        <w:pStyle w:val="normal0"/>
        <w:ind w:left="-720" w:right="-720"/>
        <w:rPr>
          <w:color w:val="404042"/>
          <w:sz w:val="18"/>
          <w:szCs w:val="18"/>
        </w:rPr>
      </w:pPr>
      <w:hyperlink r:id="rId8">
        <w:r w:rsidR="0088234B" w:rsidRPr="0088234B">
          <w:rPr>
            <w:color w:val="1155CC"/>
            <w:sz w:val="18"/>
            <w:szCs w:val="18"/>
            <w:u w:val="single"/>
          </w:rPr>
          <w:t>https://www.wola.org/analysis/letter-to-us-policymakers-highlights-violence-against-colombia-labor-human-rights-defenders/</w:t>
        </w:r>
      </w:hyperlink>
    </w:p>
    <w:p w:rsidR="0088234B" w:rsidRDefault="0088234B" w:rsidP="0088234B">
      <w:pPr>
        <w:pStyle w:val="normal0"/>
        <w:ind w:left="-720" w:right="-720"/>
        <w:rPr>
          <w:color w:val="404042"/>
        </w:rPr>
      </w:pPr>
    </w:p>
    <w:p w:rsidR="0088234B" w:rsidRDefault="0088234B" w:rsidP="0088234B">
      <w:pPr>
        <w:pStyle w:val="normal0"/>
        <w:ind w:left="-720" w:right="-720"/>
        <w:rPr>
          <w:color w:val="404042"/>
        </w:rPr>
      </w:pPr>
    </w:p>
    <w:p w:rsidR="0088234B" w:rsidRPr="0088234B" w:rsidRDefault="0088234B" w:rsidP="0088234B">
      <w:pPr>
        <w:pStyle w:val="normal0"/>
        <w:ind w:left="-720" w:right="-720"/>
        <w:rPr>
          <w:color w:val="365F91" w:themeColor="accent1" w:themeShade="BF"/>
          <w:sz w:val="28"/>
          <w:szCs w:val="28"/>
        </w:rPr>
      </w:pPr>
      <w:proofErr w:type="gramStart"/>
      <w:r w:rsidRPr="0088234B">
        <w:rPr>
          <w:color w:val="365F91" w:themeColor="accent1" w:themeShade="BF"/>
          <w:sz w:val="28"/>
          <w:szCs w:val="28"/>
        </w:rPr>
        <w:t>CAMILA  FLORES</w:t>
      </w:r>
      <w:proofErr w:type="gramEnd"/>
    </w:p>
    <w:p w:rsidR="0088234B" w:rsidRDefault="0088234B" w:rsidP="0088234B">
      <w:pPr>
        <w:pStyle w:val="normal0"/>
        <w:ind w:left="-720" w:right="-720"/>
        <w:rPr>
          <w:color w:val="404042"/>
        </w:rPr>
      </w:pPr>
    </w:p>
    <w:p w:rsidR="0088234B" w:rsidRPr="0088234B" w:rsidRDefault="0088234B" w:rsidP="0088234B">
      <w:pPr>
        <w:pStyle w:val="normal0"/>
        <w:ind w:left="-720" w:right="-720"/>
        <w:rPr>
          <w:i/>
          <w:color w:val="666666"/>
        </w:rPr>
      </w:pPr>
      <w:proofErr w:type="gramStart"/>
      <w:r w:rsidRPr="0088234B">
        <w:rPr>
          <w:i/>
          <w:color w:val="666666"/>
        </w:rPr>
        <w:t>community</w:t>
      </w:r>
      <w:proofErr w:type="gramEnd"/>
      <w:r w:rsidRPr="0088234B">
        <w:rPr>
          <w:i/>
          <w:color w:val="666666"/>
        </w:rPr>
        <w:t xml:space="preserve"> LGBTQ and HIV/AIDS activist</w:t>
      </w:r>
    </w:p>
    <w:p w:rsidR="0088234B" w:rsidRPr="0088234B" w:rsidRDefault="0088234B" w:rsidP="0088234B">
      <w:pPr>
        <w:pStyle w:val="normal0"/>
        <w:ind w:left="-720" w:right="-720"/>
        <w:rPr>
          <w:color w:val="404042"/>
        </w:rPr>
      </w:pPr>
    </w:p>
    <w:p w:rsidR="0088234B" w:rsidRPr="0088234B" w:rsidRDefault="0088234B" w:rsidP="0088234B">
      <w:pPr>
        <w:pStyle w:val="normal0"/>
        <w:ind w:left="-720" w:right="-720"/>
      </w:pPr>
      <w:r w:rsidRPr="0088234B">
        <w:t xml:space="preserve">In January of 2015, within days of José </w:t>
      </w:r>
      <w:proofErr w:type="spellStart"/>
      <w:r w:rsidRPr="0088234B">
        <w:t>Joaquín</w:t>
      </w:r>
      <w:proofErr w:type="spellEnd"/>
      <w:r w:rsidRPr="0088234B">
        <w:t xml:space="preserve"> Herrera </w:t>
      </w:r>
      <w:proofErr w:type="spellStart"/>
      <w:r w:rsidRPr="0088234B">
        <w:t>Utria’s</w:t>
      </w:r>
      <w:proofErr w:type="spellEnd"/>
      <w:r w:rsidRPr="0088234B">
        <w:t xml:space="preserve"> death, Colombian </w:t>
      </w:r>
      <w:proofErr w:type="spellStart"/>
      <w:r w:rsidRPr="0088234B">
        <w:t>Camila</w:t>
      </w:r>
      <w:proofErr w:type="spellEnd"/>
      <w:r w:rsidRPr="0088234B">
        <w:t xml:space="preserve"> Flores was also killed. </w:t>
      </w:r>
      <w:proofErr w:type="spellStart"/>
      <w:r w:rsidRPr="0088234B">
        <w:t>Camila</w:t>
      </w:r>
      <w:proofErr w:type="spellEnd"/>
      <w:r w:rsidRPr="0088234B">
        <w:t xml:space="preserve"> was a transgender woman who led a local HIV/AIDS prevention project in her community.</w:t>
      </w:r>
    </w:p>
    <w:p w:rsidR="0088234B" w:rsidRPr="0088234B" w:rsidRDefault="0088234B" w:rsidP="0088234B">
      <w:pPr>
        <w:pStyle w:val="normal0"/>
        <w:ind w:left="-720" w:right="-720"/>
        <w:rPr>
          <w:color w:val="11385A"/>
          <w:highlight w:val="white"/>
        </w:rPr>
      </w:pPr>
    </w:p>
    <w:p w:rsidR="0088234B" w:rsidRPr="0088234B" w:rsidRDefault="00515653" w:rsidP="0088234B">
      <w:pPr>
        <w:pStyle w:val="normal0"/>
        <w:ind w:left="-720" w:right="-720"/>
        <w:rPr>
          <w:color w:val="11385A"/>
          <w:sz w:val="18"/>
          <w:szCs w:val="18"/>
          <w:highlight w:val="white"/>
        </w:rPr>
      </w:pPr>
      <w:hyperlink r:id="rId9">
        <w:r w:rsidR="0088234B" w:rsidRPr="0088234B">
          <w:rPr>
            <w:color w:val="1155CC"/>
            <w:sz w:val="18"/>
            <w:szCs w:val="18"/>
            <w:u w:val="single"/>
          </w:rPr>
          <w:t>https://www.wola.org/analysis/letter-to-us-policymakers-highlights-violence-against-colombia-labor-human-rights-defenders/</w:t>
        </w:r>
      </w:hyperlink>
    </w:p>
    <w:p w:rsidR="0088234B" w:rsidRDefault="0088234B" w:rsidP="0088234B">
      <w:pPr>
        <w:pStyle w:val="normal0"/>
        <w:ind w:left="-720" w:right="-720"/>
        <w:rPr>
          <w:color w:val="11385A"/>
          <w:sz w:val="28"/>
          <w:szCs w:val="28"/>
          <w:highlight w:val="white"/>
        </w:rPr>
      </w:pPr>
    </w:p>
    <w:p w:rsidR="0088234B" w:rsidRDefault="0088234B" w:rsidP="0088234B">
      <w:pPr>
        <w:pStyle w:val="normal0"/>
        <w:ind w:left="-720" w:right="-720"/>
        <w:rPr>
          <w:color w:val="11385A"/>
          <w:sz w:val="28"/>
          <w:szCs w:val="28"/>
          <w:highlight w:val="white"/>
        </w:rPr>
      </w:pPr>
    </w:p>
    <w:p w:rsidR="0088234B" w:rsidRDefault="0088234B" w:rsidP="0088234B">
      <w:pPr>
        <w:pStyle w:val="normal0"/>
        <w:ind w:left="-720" w:right="-720"/>
        <w:rPr>
          <w:i/>
          <w:color w:val="073763"/>
          <w:sz w:val="28"/>
          <w:szCs w:val="28"/>
          <w:highlight w:val="white"/>
        </w:rPr>
      </w:pPr>
      <w:r>
        <w:rPr>
          <w:color w:val="073763"/>
          <w:sz w:val="28"/>
          <w:szCs w:val="28"/>
          <w:highlight w:val="white"/>
        </w:rPr>
        <w:t>JOSÉ “PEPE” PALACIOS</w:t>
      </w:r>
    </w:p>
    <w:p w:rsidR="0088234B" w:rsidRDefault="0088234B" w:rsidP="0088234B">
      <w:pPr>
        <w:pStyle w:val="normal0"/>
        <w:ind w:left="-720" w:right="-720"/>
        <w:rPr>
          <w:i/>
          <w:color w:val="11385A"/>
          <w:highlight w:val="white"/>
        </w:rPr>
      </w:pPr>
    </w:p>
    <w:p w:rsidR="0088234B" w:rsidRDefault="0088234B" w:rsidP="0088234B">
      <w:pPr>
        <w:pStyle w:val="normal0"/>
        <w:ind w:left="-720" w:right="-720"/>
        <w:rPr>
          <w:i/>
          <w:color w:val="666666"/>
        </w:rPr>
      </w:pPr>
      <w:proofErr w:type="gramStart"/>
      <w:r>
        <w:rPr>
          <w:i/>
          <w:color w:val="666666"/>
        </w:rPr>
        <w:t>founding</w:t>
      </w:r>
      <w:proofErr w:type="gramEnd"/>
      <w:r>
        <w:rPr>
          <w:i/>
          <w:color w:val="666666"/>
        </w:rPr>
        <w:t xml:space="preserve"> member of the </w:t>
      </w:r>
      <w:hyperlink r:id="rId10">
        <w:r>
          <w:rPr>
            <w:i/>
            <w:color w:val="666666"/>
          </w:rPr>
          <w:t>Diversity Movement in Resistance (MDR)</w:t>
        </w:r>
      </w:hyperlink>
      <w:r>
        <w:rPr>
          <w:i/>
          <w:color w:val="666666"/>
        </w:rPr>
        <w:t xml:space="preserve"> </w:t>
      </w:r>
    </w:p>
    <w:p w:rsidR="0088234B" w:rsidRDefault="0088234B" w:rsidP="0088234B">
      <w:pPr>
        <w:pStyle w:val="normal0"/>
        <w:ind w:left="-720" w:right="-720"/>
        <w:rPr>
          <w:i/>
          <w:color w:val="11385A"/>
          <w:highlight w:val="white"/>
        </w:rPr>
      </w:pPr>
    </w:p>
    <w:p w:rsidR="0088234B" w:rsidRDefault="0088234B" w:rsidP="0088234B">
      <w:pPr>
        <w:pStyle w:val="normal0"/>
        <w:ind w:left="-720" w:right="-720"/>
      </w:pPr>
      <w:proofErr w:type="spellStart"/>
      <w:r>
        <w:t>Pepe</w:t>
      </w:r>
      <w:proofErr w:type="spellEnd"/>
      <w:r>
        <w:t xml:space="preserve"> established a LGBTQ presence along the </w:t>
      </w:r>
      <w:proofErr w:type="spellStart"/>
      <w:r>
        <w:t>resistence</w:t>
      </w:r>
      <w:proofErr w:type="spellEnd"/>
      <w:r>
        <w:t xml:space="preserve"> front following the Honduran coup, a presence which was tolerated by some fellow resistors, and respected and celebrated by others. He continues to defend LGBTQ </w:t>
      </w:r>
      <w:proofErr w:type="spellStart"/>
      <w:r>
        <w:t>irghts</w:t>
      </w:r>
      <w:proofErr w:type="spellEnd"/>
      <w:r>
        <w:t xml:space="preserve"> in his country of Honduras. “I would never ever leave my country because if I do that, I’m safe but others will still face threats. In every revolution there will be casualties, but we know we can’t stop. The positive thing is that we became visible and now we really are a movement, not a social club, not an NGO. We’re part of a movement that fights for the rights of everyone.”</w:t>
      </w:r>
    </w:p>
    <w:p w:rsidR="0088234B" w:rsidRDefault="0088234B" w:rsidP="0088234B">
      <w:pPr>
        <w:pStyle w:val="normal0"/>
        <w:ind w:left="-720" w:right="-720"/>
        <w:rPr>
          <w:color w:val="11385A"/>
          <w:sz w:val="20"/>
          <w:szCs w:val="20"/>
          <w:highlight w:val="white"/>
        </w:rPr>
      </w:pPr>
    </w:p>
    <w:p w:rsidR="0088234B" w:rsidRPr="0088234B" w:rsidRDefault="00515653" w:rsidP="0088234B">
      <w:pPr>
        <w:pStyle w:val="normal0"/>
        <w:ind w:left="-720" w:right="-720"/>
        <w:rPr>
          <w:color w:val="11385A"/>
          <w:sz w:val="18"/>
          <w:szCs w:val="18"/>
          <w:highlight w:val="white"/>
        </w:rPr>
      </w:pPr>
      <w:hyperlink r:id="rId11">
        <w:r w:rsidR="0088234B" w:rsidRPr="0088234B">
          <w:rPr>
            <w:color w:val="1155CC"/>
            <w:sz w:val="18"/>
            <w:szCs w:val="18"/>
            <w:highlight w:val="white"/>
            <w:u w:val="single"/>
          </w:rPr>
          <w:t>https://www.lawg.org/if-youre-invisible-youre-harmless-the-lgbt-community-in-honduras-invisible-no-longer/</w:t>
        </w:r>
      </w:hyperlink>
    </w:p>
    <w:p w:rsidR="0088234B" w:rsidRDefault="0088234B" w:rsidP="0088234B">
      <w:pPr>
        <w:pStyle w:val="normal0"/>
        <w:ind w:left="-720" w:right="-720"/>
        <w:rPr>
          <w:color w:val="11385A"/>
          <w:sz w:val="28"/>
          <w:szCs w:val="28"/>
          <w:highlight w:val="white"/>
        </w:rPr>
      </w:pPr>
    </w:p>
    <w:p w:rsidR="0088234B" w:rsidRDefault="0088234B" w:rsidP="0088234B">
      <w:pPr>
        <w:pStyle w:val="normal0"/>
        <w:ind w:left="-720" w:right="-720"/>
        <w:rPr>
          <w:color w:val="11385A"/>
          <w:sz w:val="28"/>
          <w:szCs w:val="28"/>
          <w:highlight w:val="white"/>
        </w:rPr>
      </w:pPr>
    </w:p>
    <w:p w:rsidR="0088234B" w:rsidRDefault="0088234B" w:rsidP="0088234B">
      <w:pPr>
        <w:pStyle w:val="normal0"/>
        <w:ind w:left="-720" w:right="-720"/>
        <w:rPr>
          <w:color w:val="073763"/>
          <w:highlight w:val="white"/>
        </w:rPr>
      </w:pPr>
      <w:r>
        <w:rPr>
          <w:color w:val="073763"/>
          <w:sz w:val="28"/>
          <w:szCs w:val="28"/>
          <w:highlight w:val="white"/>
        </w:rPr>
        <w:t>KARLA AVELAR</w:t>
      </w:r>
    </w:p>
    <w:p w:rsidR="0088234B" w:rsidRDefault="0088234B" w:rsidP="0088234B">
      <w:pPr>
        <w:pStyle w:val="normal0"/>
        <w:ind w:left="-720" w:right="-720"/>
        <w:rPr>
          <w:color w:val="11385A"/>
          <w:highlight w:val="white"/>
        </w:rPr>
      </w:pPr>
    </w:p>
    <w:p w:rsidR="0088234B" w:rsidRDefault="0088234B" w:rsidP="0088234B">
      <w:pPr>
        <w:pStyle w:val="normal0"/>
        <w:ind w:left="-720" w:right="-720"/>
        <w:rPr>
          <w:i/>
          <w:color w:val="666666"/>
        </w:rPr>
      </w:pPr>
      <w:proofErr w:type="gramStart"/>
      <w:r>
        <w:rPr>
          <w:i/>
          <w:color w:val="666666"/>
        </w:rPr>
        <w:t>transgender</w:t>
      </w:r>
      <w:proofErr w:type="gramEnd"/>
      <w:r>
        <w:rPr>
          <w:i/>
          <w:color w:val="666666"/>
        </w:rPr>
        <w:t xml:space="preserve"> human rights defender and director of COMCAVIS TRANS</w:t>
      </w:r>
    </w:p>
    <w:p w:rsidR="0088234B" w:rsidRDefault="0088234B" w:rsidP="0088234B">
      <w:pPr>
        <w:pStyle w:val="normal0"/>
        <w:ind w:left="-720" w:right="-720"/>
        <w:rPr>
          <w:color w:val="11385A"/>
          <w:highlight w:val="white"/>
        </w:rPr>
      </w:pPr>
    </w:p>
    <w:p w:rsidR="0088234B" w:rsidRDefault="0088234B" w:rsidP="0088234B">
      <w:pPr>
        <w:pStyle w:val="normal0"/>
        <w:ind w:left="-720" w:right="-720"/>
        <w:rPr>
          <w:highlight w:val="white"/>
        </w:rPr>
      </w:pPr>
      <w:r>
        <w:rPr>
          <w:highlight w:val="white"/>
        </w:rPr>
        <w:lastRenderedPageBreak/>
        <w:t xml:space="preserve">Karla </w:t>
      </w:r>
      <w:proofErr w:type="spellStart"/>
      <w:r>
        <w:rPr>
          <w:highlight w:val="white"/>
        </w:rPr>
        <w:t>Avelar</w:t>
      </w:r>
      <w:proofErr w:type="spellEnd"/>
      <w:r>
        <w:rPr>
          <w:highlight w:val="white"/>
        </w:rPr>
        <w:t xml:space="preserve"> spoke on the violence that LGBTQI and especially </w:t>
      </w:r>
      <w:proofErr w:type="gramStart"/>
      <w:r>
        <w:rPr>
          <w:highlight w:val="white"/>
        </w:rPr>
        <w:t>trans</w:t>
      </w:r>
      <w:proofErr w:type="gramEnd"/>
      <w:r>
        <w:rPr>
          <w:highlight w:val="white"/>
        </w:rPr>
        <w:t xml:space="preserve"> community members go through in Honduras; “I have fourteen bullets in my body. The worst is that our society approves violence against us, including our own families sometimes.  I am forty years old now. I never thought I would live this long. I am truly old.”</w:t>
      </w:r>
    </w:p>
    <w:p w:rsidR="0088234B" w:rsidRDefault="0088234B" w:rsidP="0088234B">
      <w:pPr>
        <w:pStyle w:val="normal0"/>
        <w:ind w:left="-720" w:right="-720"/>
        <w:rPr>
          <w:highlight w:val="white"/>
        </w:rPr>
      </w:pPr>
    </w:p>
    <w:p w:rsidR="0088234B" w:rsidRDefault="0088234B" w:rsidP="0088234B">
      <w:pPr>
        <w:pStyle w:val="normal0"/>
        <w:ind w:left="-720" w:right="-720"/>
        <w:rPr>
          <w:highlight w:val="white"/>
        </w:rPr>
      </w:pPr>
      <w:r>
        <w:rPr>
          <w:highlight w:val="white"/>
        </w:rPr>
        <w:t xml:space="preserve">For LGBTI Salvadorans, reporting a crime is difficult. “Many of us, when we see police, don’t see protection, but rather we feel panic.” According to </w:t>
      </w:r>
      <w:proofErr w:type="spellStart"/>
      <w:r>
        <w:rPr>
          <w:highlight w:val="white"/>
        </w:rPr>
        <w:t>Avelar</w:t>
      </w:r>
      <w:proofErr w:type="spellEnd"/>
      <w:r>
        <w:rPr>
          <w:highlight w:val="white"/>
        </w:rPr>
        <w:t>, many transgender people have reported rape, extortion, kidnapping, and torture by the police.</w:t>
      </w:r>
    </w:p>
    <w:p w:rsidR="0088234B" w:rsidRDefault="0088234B" w:rsidP="0088234B">
      <w:pPr>
        <w:pStyle w:val="normal0"/>
        <w:ind w:left="-720" w:right="-720"/>
        <w:rPr>
          <w:highlight w:val="white"/>
        </w:rPr>
      </w:pPr>
    </w:p>
    <w:p w:rsidR="0088234B" w:rsidRPr="003C26C9" w:rsidRDefault="0088234B" w:rsidP="0088234B">
      <w:pPr>
        <w:pStyle w:val="normal0"/>
        <w:ind w:left="-720" w:right="-720"/>
        <w:rPr>
          <w:highlight w:val="white"/>
          <w:lang w:val="es-CO"/>
        </w:rPr>
      </w:pPr>
      <w:r>
        <w:rPr>
          <w:highlight w:val="white"/>
        </w:rPr>
        <w:t>“Human rights are your rights. Take them, promote them, understand them and insist on them. Nourish and enrich them… They are the best of us.”</w:t>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Pr>
          <w:highlight w:val="white"/>
        </w:rPr>
        <w:tab/>
      </w:r>
      <w:r w:rsidRPr="003C26C9">
        <w:rPr>
          <w:highlight w:val="white"/>
          <w:lang w:val="es-CO"/>
        </w:rPr>
        <w:t>-Karla Avelar</w:t>
      </w:r>
    </w:p>
    <w:p w:rsidR="0088234B" w:rsidRPr="003C26C9" w:rsidRDefault="0088234B" w:rsidP="0088234B">
      <w:pPr>
        <w:pStyle w:val="normal0"/>
        <w:ind w:left="-720" w:right="-720"/>
        <w:rPr>
          <w:color w:val="11385A"/>
          <w:highlight w:val="white"/>
          <w:lang w:val="es-CO"/>
        </w:rPr>
      </w:pPr>
    </w:p>
    <w:p w:rsidR="0088234B" w:rsidRPr="0088234B" w:rsidRDefault="00515653" w:rsidP="0088234B">
      <w:pPr>
        <w:pStyle w:val="normal0"/>
        <w:ind w:left="-720" w:right="-720"/>
        <w:rPr>
          <w:color w:val="11385A"/>
          <w:sz w:val="18"/>
          <w:szCs w:val="18"/>
          <w:highlight w:val="white"/>
          <w:lang w:val="es-CO"/>
        </w:rPr>
      </w:pPr>
      <w:hyperlink r:id="rId12">
        <w:r w:rsidR="0088234B" w:rsidRPr="0088234B">
          <w:rPr>
            <w:color w:val="1155CC"/>
            <w:sz w:val="18"/>
            <w:szCs w:val="18"/>
            <w:highlight w:val="white"/>
            <w:u w:val="single"/>
            <w:lang w:val="es-CO"/>
          </w:rPr>
          <w:t>https://www.lawg.org/lgbti-salvadorans-winning-legal-advances-but-facing-unchecked-violence/</w:t>
        </w:r>
      </w:hyperlink>
    </w:p>
    <w:p w:rsidR="0088234B" w:rsidRPr="0088234B" w:rsidRDefault="0088234B" w:rsidP="0088234B">
      <w:pPr>
        <w:pStyle w:val="normal0"/>
        <w:ind w:left="-720" w:right="-720"/>
        <w:rPr>
          <w:color w:val="11385A"/>
          <w:sz w:val="18"/>
          <w:szCs w:val="18"/>
          <w:highlight w:val="white"/>
          <w:lang w:val="es-CO"/>
        </w:rPr>
      </w:pPr>
    </w:p>
    <w:p w:rsidR="0088234B" w:rsidRPr="003C26C9" w:rsidRDefault="0088234B" w:rsidP="0088234B">
      <w:pPr>
        <w:pStyle w:val="normal0"/>
        <w:ind w:left="-720" w:right="-720"/>
        <w:rPr>
          <w:color w:val="11385A"/>
          <w:sz w:val="28"/>
          <w:szCs w:val="28"/>
          <w:highlight w:val="white"/>
          <w:lang w:val="es-CO"/>
        </w:rPr>
      </w:pPr>
    </w:p>
    <w:p w:rsidR="0088234B" w:rsidRPr="00B01645" w:rsidRDefault="0088234B" w:rsidP="0088234B">
      <w:pPr>
        <w:pStyle w:val="normal0"/>
        <w:ind w:left="-720" w:right="-720"/>
        <w:rPr>
          <w:color w:val="073763"/>
          <w:sz w:val="28"/>
          <w:szCs w:val="28"/>
          <w:highlight w:val="white"/>
        </w:rPr>
      </w:pPr>
      <w:r w:rsidRPr="00B01645">
        <w:rPr>
          <w:color w:val="073763"/>
          <w:sz w:val="28"/>
          <w:szCs w:val="28"/>
          <w:highlight w:val="white"/>
        </w:rPr>
        <w:t>NEILA DE EL SALVADOR</w:t>
      </w:r>
    </w:p>
    <w:p w:rsidR="0088234B" w:rsidRPr="00B01645" w:rsidRDefault="0088234B" w:rsidP="0088234B">
      <w:pPr>
        <w:pStyle w:val="normal0"/>
        <w:ind w:left="-720" w:right="-720"/>
        <w:rPr>
          <w:color w:val="11385A"/>
          <w:highlight w:val="white"/>
        </w:rPr>
      </w:pPr>
    </w:p>
    <w:p w:rsidR="0088234B" w:rsidRPr="00B01645" w:rsidRDefault="0088234B" w:rsidP="0088234B">
      <w:pPr>
        <w:pStyle w:val="normal0"/>
        <w:ind w:left="-720" w:right="-720"/>
        <w:rPr>
          <w:i/>
          <w:color w:val="666666"/>
        </w:rPr>
      </w:pPr>
      <w:proofErr w:type="gramStart"/>
      <w:r w:rsidRPr="00B01645">
        <w:rPr>
          <w:i/>
          <w:color w:val="666666"/>
        </w:rPr>
        <w:t>beautician</w:t>
      </w:r>
      <w:proofErr w:type="gramEnd"/>
      <w:r w:rsidRPr="00B01645">
        <w:rPr>
          <w:i/>
          <w:color w:val="666666"/>
        </w:rPr>
        <w:t xml:space="preserve"> and migrant</w:t>
      </w:r>
    </w:p>
    <w:p w:rsidR="0088234B" w:rsidRPr="00B01645" w:rsidRDefault="0088234B" w:rsidP="0088234B">
      <w:pPr>
        <w:pStyle w:val="normal0"/>
        <w:ind w:left="-720" w:right="-720"/>
        <w:rPr>
          <w:color w:val="11385A"/>
          <w:highlight w:val="white"/>
        </w:rPr>
      </w:pPr>
    </w:p>
    <w:p w:rsidR="0088234B" w:rsidRDefault="0088234B" w:rsidP="0088234B">
      <w:pPr>
        <w:pStyle w:val="normal0"/>
        <w:ind w:left="-720" w:right="-720"/>
        <w:rPr>
          <w:highlight w:val="white"/>
        </w:rPr>
      </w:pPr>
      <w:proofErr w:type="spellStart"/>
      <w:r>
        <w:rPr>
          <w:highlight w:val="white"/>
        </w:rPr>
        <w:t>Neila</w:t>
      </w:r>
      <w:proofErr w:type="spellEnd"/>
      <w:r>
        <w:rPr>
          <w:highlight w:val="white"/>
        </w:rPr>
        <w:t xml:space="preserve">, a 26-year-old beautician, fled El Salvador in December 2015 after a knife attack in which she was stabbed 58 times. “This is all because my gender identity differs from what is traditional,” said </w:t>
      </w:r>
      <w:proofErr w:type="spellStart"/>
      <w:r>
        <w:rPr>
          <w:highlight w:val="white"/>
        </w:rPr>
        <w:t>Neila</w:t>
      </w:r>
      <w:proofErr w:type="spellEnd"/>
      <w:r>
        <w:rPr>
          <w:highlight w:val="white"/>
        </w:rPr>
        <w:t xml:space="preserve"> to the United Nations High Commissioner for Refugees (UNHCR). She is now in Mexico seeking asylum.</w:t>
      </w:r>
    </w:p>
    <w:p w:rsidR="0088234B" w:rsidRDefault="0088234B" w:rsidP="0088234B">
      <w:pPr>
        <w:pStyle w:val="normal0"/>
        <w:ind w:left="-720" w:right="-720"/>
        <w:rPr>
          <w:color w:val="33333C"/>
          <w:highlight w:val="white"/>
        </w:rPr>
      </w:pPr>
    </w:p>
    <w:p w:rsidR="0088234B" w:rsidRPr="0088234B" w:rsidRDefault="00515653" w:rsidP="0088234B">
      <w:pPr>
        <w:pStyle w:val="normal0"/>
        <w:ind w:left="-720" w:right="-720"/>
        <w:rPr>
          <w:sz w:val="18"/>
          <w:szCs w:val="18"/>
        </w:rPr>
      </w:pPr>
      <w:hyperlink r:id="rId13" w:history="1">
        <w:r w:rsidR="0088234B" w:rsidRPr="0088234B">
          <w:rPr>
            <w:rStyle w:val="Hyperlink"/>
            <w:sz w:val="18"/>
            <w:szCs w:val="18"/>
          </w:rPr>
          <w:t>https://www.lawg.org/lgbti-salvadorans-winning-legal-advances-but-facing-unchecked-violence/</w:t>
        </w:r>
      </w:hyperlink>
    </w:p>
    <w:p w:rsidR="0088234B" w:rsidRDefault="0088234B" w:rsidP="0088234B">
      <w:pPr>
        <w:pStyle w:val="normal0"/>
        <w:ind w:right="-720"/>
        <w:rPr>
          <w:color w:val="33333C"/>
          <w:highlight w:val="white"/>
        </w:rPr>
      </w:pPr>
    </w:p>
    <w:p w:rsidR="0088234B" w:rsidRDefault="0088234B" w:rsidP="0088234B">
      <w:pPr>
        <w:pStyle w:val="normal0"/>
        <w:ind w:right="-720"/>
        <w:rPr>
          <w:color w:val="33333C"/>
          <w:highlight w:val="white"/>
        </w:rPr>
      </w:pPr>
    </w:p>
    <w:p w:rsidR="0088234B" w:rsidRDefault="0088234B" w:rsidP="0088234B">
      <w:pPr>
        <w:pStyle w:val="normal0"/>
        <w:spacing w:line="240" w:lineRule="auto"/>
        <w:ind w:left="-720" w:right="-720"/>
        <w:rPr>
          <w:color w:val="073763"/>
          <w:sz w:val="28"/>
          <w:szCs w:val="28"/>
          <w:highlight w:val="white"/>
        </w:rPr>
      </w:pPr>
      <w:r>
        <w:rPr>
          <w:color w:val="073763"/>
          <w:sz w:val="28"/>
          <w:szCs w:val="28"/>
          <w:highlight w:val="white"/>
        </w:rPr>
        <w:t>ERICK MARTINEZ</w:t>
      </w:r>
    </w:p>
    <w:p w:rsidR="0088234B" w:rsidRDefault="0088234B" w:rsidP="0088234B">
      <w:pPr>
        <w:pStyle w:val="normal0"/>
        <w:ind w:left="-720" w:right="-720"/>
        <w:rPr>
          <w:color w:val="313131"/>
          <w:highlight w:val="white"/>
        </w:rPr>
      </w:pPr>
    </w:p>
    <w:p w:rsidR="0088234B" w:rsidRDefault="0088234B" w:rsidP="0088234B">
      <w:pPr>
        <w:pStyle w:val="normal0"/>
        <w:ind w:left="-720" w:right="-720"/>
        <w:rPr>
          <w:i/>
          <w:color w:val="666666"/>
          <w:highlight w:val="white"/>
        </w:rPr>
      </w:pPr>
      <w:proofErr w:type="gramStart"/>
      <w:r>
        <w:rPr>
          <w:i/>
          <w:color w:val="666666"/>
          <w:highlight w:val="white"/>
        </w:rPr>
        <w:t>journalist</w:t>
      </w:r>
      <w:proofErr w:type="gramEnd"/>
      <w:r>
        <w:rPr>
          <w:i/>
          <w:color w:val="666666"/>
          <w:highlight w:val="white"/>
        </w:rPr>
        <w:t xml:space="preserve"> and gay rights campaigner</w:t>
      </w:r>
    </w:p>
    <w:p w:rsidR="0088234B" w:rsidRDefault="0088234B" w:rsidP="0088234B">
      <w:pPr>
        <w:pStyle w:val="normal0"/>
        <w:ind w:left="-720" w:right="-720"/>
        <w:rPr>
          <w:color w:val="404040"/>
          <w:highlight w:val="white"/>
        </w:rPr>
      </w:pPr>
    </w:p>
    <w:p w:rsidR="0088234B" w:rsidRDefault="0088234B" w:rsidP="0088234B">
      <w:pPr>
        <w:pStyle w:val="normal0"/>
        <w:ind w:left="-720" w:right="-720"/>
      </w:pPr>
      <w:r>
        <w:t>Erick Martinez (Avila) was a pre-candidate to lead the Honduran resistance movement’s emerging political arm (</w:t>
      </w:r>
      <w:hyperlink r:id="rId14">
        <w:r>
          <w:t>LIBRE</w:t>
        </w:r>
      </w:hyperlink>
      <w:r>
        <w:t>), which was created in order to participate in general elections. Erick was nominated in April and on May 7, 2012, two days after going missing, his body was found with signs of strangulation.</w:t>
      </w:r>
    </w:p>
    <w:p w:rsidR="0088234B" w:rsidRDefault="0088234B" w:rsidP="0088234B">
      <w:pPr>
        <w:pStyle w:val="normal0"/>
        <w:ind w:left="-720" w:right="-720"/>
      </w:pPr>
    </w:p>
    <w:p w:rsidR="0088234B" w:rsidRDefault="0088234B" w:rsidP="0088234B">
      <w:pPr>
        <w:pStyle w:val="normal0"/>
        <w:ind w:left="-720" w:right="-720"/>
      </w:pPr>
      <w:r>
        <w:t>A friend and fellow LGBTQI organizer, Jose Palacios, stated his beliefs surrounding Erick’s death “I think he was killed not only because he was a Resistance candidate, but also he was someone who represented sexual diversity in a way that vetoed the decades-old arguments about homosexuality as evil.”</w:t>
      </w:r>
    </w:p>
    <w:p w:rsidR="0088234B" w:rsidRDefault="0088234B" w:rsidP="0088234B">
      <w:pPr>
        <w:pStyle w:val="normal0"/>
        <w:ind w:left="-720" w:right="-720"/>
      </w:pPr>
    </w:p>
    <w:p w:rsidR="0088234B" w:rsidRPr="0088234B" w:rsidRDefault="00515653" w:rsidP="0088234B">
      <w:pPr>
        <w:pStyle w:val="normal0"/>
        <w:ind w:left="-720" w:right="-720"/>
        <w:rPr>
          <w:color w:val="313131"/>
          <w:sz w:val="18"/>
          <w:szCs w:val="18"/>
          <w:highlight w:val="white"/>
        </w:rPr>
      </w:pPr>
      <w:hyperlink r:id="rId15">
        <w:r w:rsidR="0088234B" w:rsidRPr="0088234B">
          <w:rPr>
            <w:color w:val="1155CC"/>
            <w:sz w:val="18"/>
            <w:szCs w:val="18"/>
            <w:highlight w:val="white"/>
            <w:u w:val="single"/>
          </w:rPr>
          <w:t>https://www.bbc.com/news/world-latin-america-17990638</w:t>
        </w:r>
      </w:hyperlink>
    </w:p>
    <w:p w:rsidR="0088234B" w:rsidRPr="0088234B" w:rsidRDefault="00515653" w:rsidP="0088234B">
      <w:pPr>
        <w:pStyle w:val="normal0"/>
        <w:ind w:left="-720" w:right="-720"/>
        <w:rPr>
          <w:color w:val="404040"/>
          <w:sz w:val="18"/>
          <w:szCs w:val="18"/>
          <w:highlight w:val="white"/>
        </w:rPr>
      </w:pPr>
      <w:hyperlink r:id="rId16">
        <w:r w:rsidR="0088234B" w:rsidRPr="0088234B">
          <w:rPr>
            <w:color w:val="1155CC"/>
            <w:sz w:val="18"/>
            <w:szCs w:val="18"/>
            <w:highlight w:val="white"/>
            <w:u w:val="single"/>
          </w:rPr>
          <w:t>https://www.lawg.org/there-is-no-turning-back-now-honduran-lgbtq-activists-confront-oppression-make-gains/</w:t>
        </w:r>
      </w:hyperlink>
    </w:p>
    <w:p w:rsidR="0088234B" w:rsidRDefault="0088234B" w:rsidP="0088234B">
      <w:pPr>
        <w:pStyle w:val="normal0"/>
        <w:ind w:left="-720" w:right="-720"/>
        <w:rPr>
          <w:color w:val="073763"/>
          <w:sz w:val="28"/>
          <w:szCs w:val="28"/>
          <w:highlight w:val="white"/>
        </w:rPr>
      </w:pPr>
    </w:p>
    <w:p w:rsidR="0088234B" w:rsidRDefault="0088234B" w:rsidP="0088234B">
      <w:pPr>
        <w:pStyle w:val="normal0"/>
        <w:ind w:left="-720" w:right="-720"/>
        <w:rPr>
          <w:color w:val="073763"/>
          <w:sz w:val="28"/>
          <w:szCs w:val="28"/>
          <w:highlight w:val="white"/>
        </w:rPr>
      </w:pPr>
    </w:p>
    <w:p w:rsidR="0088234B" w:rsidRDefault="0088234B" w:rsidP="0088234B">
      <w:pPr>
        <w:pStyle w:val="normal0"/>
        <w:ind w:left="-720" w:right="-720"/>
        <w:rPr>
          <w:color w:val="073763"/>
          <w:sz w:val="28"/>
          <w:szCs w:val="28"/>
          <w:highlight w:val="white"/>
        </w:rPr>
      </w:pPr>
      <w:r>
        <w:rPr>
          <w:color w:val="073763"/>
          <w:sz w:val="28"/>
          <w:szCs w:val="28"/>
          <w:highlight w:val="white"/>
        </w:rPr>
        <w:t xml:space="preserve">UNNAMED TRANSGENDER WOMAN </w:t>
      </w:r>
    </w:p>
    <w:p w:rsidR="0088234B" w:rsidRDefault="0088234B" w:rsidP="0088234B">
      <w:pPr>
        <w:pStyle w:val="normal0"/>
        <w:ind w:left="-720" w:right="-720"/>
        <w:rPr>
          <w:color w:val="11385A"/>
          <w:highlight w:val="white"/>
        </w:rPr>
      </w:pPr>
    </w:p>
    <w:p w:rsidR="0088234B" w:rsidRDefault="0088234B" w:rsidP="0088234B">
      <w:pPr>
        <w:pStyle w:val="normal0"/>
        <w:ind w:left="-720" w:right="-720"/>
        <w:rPr>
          <w:i/>
          <w:color w:val="666666"/>
        </w:rPr>
      </w:pPr>
      <w:proofErr w:type="gramStart"/>
      <w:r>
        <w:rPr>
          <w:i/>
          <w:color w:val="666666"/>
        </w:rPr>
        <w:lastRenderedPageBreak/>
        <w:t>transgender</w:t>
      </w:r>
      <w:proofErr w:type="gramEnd"/>
      <w:r>
        <w:rPr>
          <w:i/>
          <w:color w:val="666666"/>
        </w:rPr>
        <w:t xml:space="preserve"> activist and sex worker</w:t>
      </w:r>
    </w:p>
    <w:p w:rsidR="0088234B" w:rsidRDefault="0088234B" w:rsidP="0088234B">
      <w:pPr>
        <w:pStyle w:val="normal0"/>
        <w:ind w:left="-720" w:right="-720"/>
        <w:rPr>
          <w:color w:val="11385A"/>
          <w:highlight w:val="white"/>
        </w:rPr>
      </w:pPr>
    </w:p>
    <w:p w:rsidR="0088234B" w:rsidRDefault="0088234B" w:rsidP="0088234B">
      <w:pPr>
        <w:pStyle w:val="normal0"/>
        <w:ind w:left="-720" w:right="-720"/>
        <w:rPr>
          <w:highlight w:val="white"/>
        </w:rPr>
      </w:pPr>
      <w:r>
        <w:rPr>
          <w:highlight w:val="white"/>
        </w:rPr>
        <w:t xml:space="preserve">The following testimonial was given by Ever </w:t>
      </w:r>
      <w:proofErr w:type="spellStart"/>
      <w:r>
        <w:rPr>
          <w:highlight w:val="white"/>
        </w:rPr>
        <w:t>Guillen</w:t>
      </w:r>
      <w:proofErr w:type="spellEnd"/>
      <w:r>
        <w:rPr>
          <w:highlight w:val="white"/>
        </w:rPr>
        <w:t xml:space="preserve"> Castro, a LGBTQI rights organizer in Honduras:</w:t>
      </w:r>
    </w:p>
    <w:p w:rsidR="0088234B" w:rsidRDefault="0088234B" w:rsidP="0088234B">
      <w:pPr>
        <w:pStyle w:val="normal0"/>
        <w:ind w:left="-720" w:right="-720"/>
        <w:rPr>
          <w:highlight w:val="white"/>
        </w:rPr>
      </w:pPr>
      <w:r>
        <w:rPr>
          <w:highlight w:val="white"/>
        </w:rPr>
        <w:t xml:space="preserve">A police officer attempted to assassinate a transgender sex worker in 2009. The police officer hired her for sexual services, and then refused to pay. They fought; he stabbed her 17 times, thought she was dead, and dumped her body in an abandoned place. </w:t>
      </w:r>
    </w:p>
    <w:p w:rsidR="0088234B" w:rsidRDefault="0088234B" w:rsidP="0088234B">
      <w:pPr>
        <w:pStyle w:val="normal0"/>
        <w:ind w:left="-720" w:right="-720"/>
        <w:rPr>
          <w:highlight w:val="white"/>
        </w:rPr>
      </w:pPr>
    </w:p>
    <w:p w:rsidR="0088234B" w:rsidRDefault="0088234B" w:rsidP="0088234B">
      <w:pPr>
        <w:pStyle w:val="normal0"/>
        <w:ind w:left="-720" w:right="-720"/>
        <w:rPr>
          <w:highlight w:val="white"/>
        </w:rPr>
      </w:pPr>
      <w:r>
        <w:rPr>
          <w:highlight w:val="white"/>
        </w:rPr>
        <w:t xml:space="preserve">She regained consciousness and went to the hospital, and then denounced the police officer, who was jailed temporarily. She began receiving threats saying that she must withdraw the case or die. One day before she was supposed to leave the country, two </w:t>
      </w:r>
      <w:proofErr w:type="gramStart"/>
      <w:r>
        <w:rPr>
          <w:highlight w:val="white"/>
        </w:rPr>
        <w:t>trans(</w:t>
      </w:r>
      <w:proofErr w:type="gramEnd"/>
      <w:r>
        <w:rPr>
          <w:highlight w:val="white"/>
        </w:rPr>
        <w:t xml:space="preserve">gender) friends of hers were gunned down, probably because the killer thought that one of the two was her. We let everyone believe she was indeed killed. She was evacuated from the country and now lives in exile. </w:t>
      </w:r>
    </w:p>
    <w:p w:rsidR="0088234B" w:rsidRDefault="0088234B" w:rsidP="0088234B">
      <w:pPr>
        <w:pStyle w:val="normal0"/>
        <w:ind w:left="-720" w:right="-720"/>
        <w:rPr>
          <w:highlight w:val="white"/>
        </w:rPr>
      </w:pPr>
    </w:p>
    <w:p w:rsidR="0088234B" w:rsidRDefault="0088234B" w:rsidP="0088234B">
      <w:pPr>
        <w:pStyle w:val="normal0"/>
        <w:ind w:left="-720" w:right="-720"/>
        <w:rPr>
          <w:highlight w:val="white"/>
        </w:rPr>
      </w:pPr>
      <w:r>
        <w:rPr>
          <w:highlight w:val="white"/>
        </w:rPr>
        <w:t xml:space="preserve">This is one of very few stories where the abuse of a </w:t>
      </w:r>
      <w:proofErr w:type="spellStart"/>
      <w:r>
        <w:rPr>
          <w:highlight w:val="white"/>
        </w:rPr>
        <w:t>transwoman</w:t>
      </w:r>
      <w:proofErr w:type="spellEnd"/>
      <w:r>
        <w:rPr>
          <w:highlight w:val="white"/>
        </w:rPr>
        <w:t xml:space="preserve"> (particularly at the hands of the police) was met with justice through mainstream judicial bodies. This is only because the president of the Supreme Court at that time had been involved in the coup, and he was trying to clean up his public image, so he was responsive to the international pressure that poured in about the case. </w:t>
      </w:r>
    </w:p>
    <w:p w:rsidR="0088234B" w:rsidRDefault="0088234B" w:rsidP="0088234B">
      <w:pPr>
        <w:pStyle w:val="normal0"/>
        <w:ind w:left="-720" w:right="-720"/>
        <w:rPr>
          <w:color w:val="11385A"/>
          <w:highlight w:val="white"/>
        </w:rPr>
      </w:pPr>
    </w:p>
    <w:p w:rsidR="0088234B" w:rsidRPr="0088234B" w:rsidRDefault="00515653" w:rsidP="0088234B">
      <w:pPr>
        <w:pStyle w:val="normal0"/>
        <w:ind w:left="-720" w:right="-720"/>
        <w:rPr>
          <w:color w:val="11385A"/>
          <w:sz w:val="18"/>
          <w:szCs w:val="18"/>
          <w:highlight w:val="white"/>
        </w:rPr>
      </w:pPr>
      <w:hyperlink r:id="rId17">
        <w:r w:rsidR="0088234B" w:rsidRPr="0088234B">
          <w:rPr>
            <w:color w:val="1155CC"/>
            <w:sz w:val="18"/>
            <w:szCs w:val="18"/>
            <w:highlight w:val="white"/>
            <w:u w:val="single"/>
          </w:rPr>
          <w:t>https://www.lawg.org/there-is-no-turning-back-now-honduran-lgbtq-activists-confront-oppression-make-gains/</w:t>
        </w:r>
      </w:hyperlink>
    </w:p>
    <w:p w:rsidR="0088234B" w:rsidRDefault="0088234B" w:rsidP="0088234B">
      <w:pPr>
        <w:pStyle w:val="normal0"/>
        <w:ind w:left="-720" w:right="-720"/>
        <w:rPr>
          <w:color w:val="11385A"/>
          <w:highlight w:val="white"/>
        </w:rPr>
      </w:pPr>
    </w:p>
    <w:p w:rsidR="0088234B" w:rsidRDefault="0088234B" w:rsidP="0088234B">
      <w:pPr>
        <w:pStyle w:val="normal0"/>
        <w:ind w:left="-720" w:right="-720"/>
        <w:rPr>
          <w:color w:val="11385A"/>
          <w:highlight w:val="white"/>
        </w:rPr>
      </w:pPr>
    </w:p>
    <w:p w:rsidR="0088234B" w:rsidRDefault="0088234B" w:rsidP="0088234B">
      <w:pPr>
        <w:pStyle w:val="normal0"/>
        <w:ind w:left="-720" w:right="-720"/>
        <w:rPr>
          <w:color w:val="073763"/>
          <w:sz w:val="28"/>
          <w:szCs w:val="28"/>
          <w:highlight w:val="white"/>
        </w:rPr>
      </w:pPr>
      <w:r>
        <w:rPr>
          <w:color w:val="073763"/>
          <w:sz w:val="28"/>
          <w:szCs w:val="28"/>
          <w:highlight w:val="white"/>
        </w:rPr>
        <w:t>ALDO ALEXANDER PEÑA</w:t>
      </w:r>
    </w:p>
    <w:p w:rsidR="0088234B" w:rsidRDefault="0088234B" w:rsidP="0088234B">
      <w:pPr>
        <w:pStyle w:val="normal0"/>
        <w:ind w:left="-720" w:right="-720"/>
        <w:rPr>
          <w:color w:val="11385A"/>
          <w:highlight w:val="white"/>
        </w:rPr>
      </w:pPr>
    </w:p>
    <w:p w:rsidR="0088234B" w:rsidRDefault="0088234B" w:rsidP="0088234B">
      <w:pPr>
        <w:pStyle w:val="normal0"/>
        <w:ind w:left="-720" w:right="-720"/>
        <w:rPr>
          <w:i/>
          <w:color w:val="666666"/>
        </w:rPr>
      </w:pPr>
      <w:proofErr w:type="gramStart"/>
      <w:r>
        <w:rPr>
          <w:i/>
          <w:color w:val="666666"/>
        </w:rPr>
        <w:t>capitol</w:t>
      </w:r>
      <w:proofErr w:type="gramEnd"/>
      <w:r>
        <w:rPr>
          <w:i/>
          <w:color w:val="666666"/>
        </w:rPr>
        <w:t xml:space="preserve"> police worker, politician, and LGBTQ activist</w:t>
      </w:r>
    </w:p>
    <w:p w:rsidR="0088234B" w:rsidRDefault="0088234B" w:rsidP="0088234B">
      <w:pPr>
        <w:pStyle w:val="normal0"/>
        <w:ind w:left="-720" w:right="-720"/>
        <w:rPr>
          <w:highlight w:val="white"/>
        </w:rPr>
      </w:pPr>
    </w:p>
    <w:p w:rsidR="0088234B" w:rsidRDefault="0088234B" w:rsidP="0088234B">
      <w:pPr>
        <w:pStyle w:val="normal0"/>
        <w:ind w:left="-720" w:right="-720"/>
        <w:rPr>
          <w:highlight w:val="white"/>
        </w:rPr>
      </w:pPr>
      <w:r>
        <w:rPr>
          <w:highlight w:val="white"/>
        </w:rPr>
        <w:t xml:space="preserve">Aldo Alexander </w:t>
      </w:r>
      <w:proofErr w:type="spellStart"/>
      <w:r>
        <w:rPr>
          <w:highlight w:val="white"/>
        </w:rPr>
        <w:t>Peña</w:t>
      </w:r>
      <w:proofErr w:type="spellEnd"/>
      <w:r>
        <w:rPr>
          <w:highlight w:val="white"/>
        </w:rPr>
        <w:t>, a transgender man working for the Sal</w:t>
      </w:r>
      <w:r>
        <w:t>vadoran capitol police, was brutally beaten by members of the National Civilian Police June 27, 2015, after a disagreement with a bus driver. Earlier that same day, he marched with his g</w:t>
      </w:r>
      <w:r>
        <w:rPr>
          <w:highlight w:val="white"/>
        </w:rPr>
        <w:t xml:space="preserve">irlfriend in the gay pride parade. He suffered several broken ribs, a skull fracture, and damage to his left eye socket. </w:t>
      </w:r>
    </w:p>
    <w:p w:rsidR="0088234B" w:rsidRDefault="0088234B" w:rsidP="0088234B">
      <w:pPr>
        <w:pStyle w:val="normal0"/>
        <w:ind w:left="-720" w:right="-720"/>
        <w:rPr>
          <w:highlight w:val="white"/>
        </w:rPr>
      </w:pPr>
    </w:p>
    <w:p w:rsidR="0088234B" w:rsidRDefault="0088234B" w:rsidP="0088234B">
      <w:pPr>
        <w:pStyle w:val="normal0"/>
        <w:ind w:left="-720" w:right="-720"/>
        <w:rPr>
          <w:highlight w:val="white"/>
        </w:rPr>
      </w:pPr>
      <w:r>
        <w:rPr>
          <w:highlight w:val="white"/>
        </w:rPr>
        <w:t>Aldo’s story is unusual in that his attackers were convicted for their crimes and Aldo used this adversity to propel the issue of anti-queer violence into the public eye. He then went on to run for mayor of San Salvador in 2018 with the social democratic party (PSD).</w:t>
      </w:r>
    </w:p>
    <w:p w:rsidR="0088234B" w:rsidRDefault="0088234B" w:rsidP="0088234B">
      <w:pPr>
        <w:pStyle w:val="normal0"/>
        <w:ind w:left="-720" w:right="-720"/>
        <w:rPr>
          <w:highlight w:val="white"/>
        </w:rPr>
      </w:pPr>
    </w:p>
    <w:p w:rsidR="0088234B" w:rsidRPr="0088234B" w:rsidRDefault="00515653" w:rsidP="0088234B">
      <w:pPr>
        <w:pStyle w:val="normal0"/>
        <w:ind w:left="-720" w:right="-720"/>
        <w:rPr>
          <w:sz w:val="18"/>
          <w:szCs w:val="18"/>
          <w:highlight w:val="white"/>
        </w:rPr>
      </w:pPr>
      <w:hyperlink r:id="rId18">
        <w:r w:rsidR="0088234B" w:rsidRPr="0088234B">
          <w:rPr>
            <w:color w:val="1155CC"/>
            <w:sz w:val="18"/>
            <w:szCs w:val="18"/>
            <w:highlight w:val="white"/>
            <w:u w:val="single"/>
          </w:rPr>
          <w:t>https://www.lawg.org/lgbti-salvadorans-winning-legal-advances-but-facing-unchecked-violence/</w:t>
        </w:r>
      </w:hyperlink>
    </w:p>
    <w:p w:rsidR="0088234B" w:rsidRPr="0088234B" w:rsidRDefault="00515653" w:rsidP="0088234B">
      <w:pPr>
        <w:pStyle w:val="normal0"/>
        <w:ind w:left="-720" w:right="-720"/>
        <w:rPr>
          <w:color w:val="11385A"/>
          <w:sz w:val="18"/>
          <w:szCs w:val="18"/>
          <w:highlight w:val="white"/>
        </w:rPr>
      </w:pPr>
      <w:hyperlink r:id="rId19">
        <w:r w:rsidR="0088234B" w:rsidRPr="0088234B">
          <w:rPr>
            <w:color w:val="1155CC"/>
            <w:sz w:val="18"/>
            <w:szCs w:val="18"/>
            <w:highlight w:val="white"/>
            <w:u w:val="single"/>
          </w:rPr>
          <w:t>https://www.peoplesworld.org/article/transwoman-deported-then-murdered/</w:t>
        </w:r>
      </w:hyperlink>
    </w:p>
    <w:p w:rsidR="0088234B" w:rsidRDefault="0088234B" w:rsidP="0088234B">
      <w:pPr>
        <w:pStyle w:val="normal0"/>
        <w:ind w:left="-720" w:right="-720"/>
        <w:rPr>
          <w:color w:val="11385A"/>
          <w:highlight w:val="white"/>
        </w:rPr>
      </w:pPr>
    </w:p>
    <w:p w:rsidR="0088234B" w:rsidRDefault="0088234B" w:rsidP="0088234B">
      <w:pPr>
        <w:pStyle w:val="normal0"/>
        <w:ind w:left="-720" w:right="-720"/>
        <w:rPr>
          <w:color w:val="11385A"/>
          <w:highlight w:val="white"/>
        </w:rPr>
      </w:pPr>
    </w:p>
    <w:p w:rsidR="0088234B" w:rsidRDefault="0088234B" w:rsidP="0088234B">
      <w:pPr>
        <w:pStyle w:val="normal0"/>
        <w:ind w:left="-720" w:right="-720"/>
        <w:rPr>
          <w:color w:val="073763"/>
          <w:sz w:val="28"/>
          <w:szCs w:val="28"/>
          <w:highlight w:val="white"/>
        </w:rPr>
      </w:pPr>
      <w:r>
        <w:rPr>
          <w:color w:val="073763"/>
          <w:sz w:val="28"/>
          <w:szCs w:val="28"/>
          <w:highlight w:val="white"/>
        </w:rPr>
        <w:t>CARLOS</w:t>
      </w:r>
    </w:p>
    <w:p w:rsidR="0088234B" w:rsidRDefault="0088234B" w:rsidP="0088234B">
      <w:pPr>
        <w:pStyle w:val="normal0"/>
        <w:ind w:left="-720" w:right="-720"/>
        <w:rPr>
          <w:sz w:val="18"/>
          <w:szCs w:val="18"/>
        </w:rPr>
      </w:pPr>
    </w:p>
    <w:p w:rsidR="0088234B" w:rsidRDefault="0088234B" w:rsidP="0088234B">
      <w:pPr>
        <w:pStyle w:val="normal0"/>
        <w:ind w:left="-720" w:right="-720"/>
        <w:rPr>
          <w:i/>
          <w:color w:val="666666"/>
        </w:rPr>
      </w:pPr>
      <w:proofErr w:type="gramStart"/>
      <w:r>
        <w:rPr>
          <w:i/>
          <w:color w:val="666666"/>
        </w:rPr>
        <w:t>gay</w:t>
      </w:r>
      <w:proofErr w:type="gramEnd"/>
      <w:r>
        <w:rPr>
          <w:i/>
          <w:color w:val="666666"/>
        </w:rPr>
        <w:t xml:space="preserve"> migrant</w:t>
      </w:r>
    </w:p>
    <w:p w:rsidR="0088234B" w:rsidRDefault="0088234B" w:rsidP="0088234B">
      <w:pPr>
        <w:pStyle w:val="normal0"/>
        <w:ind w:left="-720" w:right="-720"/>
      </w:pPr>
    </w:p>
    <w:p w:rsidR="0088234B" w:rsidRDefault="0088234B" w:rsidP="0088234B">
      <w:pPr>
        <w:pStyle w:val="normal0"/>
        <w:ind w:left="-720" w:right="-720"/>
      </w:pPr>
      <w:r>
        <w:t>Carlos, a young Honduran of 25 years of age recalls that, on various occasions during his childhood and adolescence, he experienced humiliation, rejection as well as beatings from family members</w:t>
      </w:r>
    </w:p>
    <w:p w:rsidR="0088234B" w:rsidRDefault="0088234B" w:rsidP="0088234B">
      <w:pPr>
        <w:pStyle w:val="normal0"/>
        <w:ind w:left="-720" w:right="-720"/>
      </w:pPr>
      <w:r>
        <w:lastRenderedPageBreak/>
        <w:t>“</w:t>
      </w:r>
      <w:proofErr w:type="gramStart"/>
      <w:r>
        <w:t>for</w:t>
      </w:r>
      <w:proofErr w:type="gramEnd"/>
      <w:r>
        <w:t xml:space="preserve"> being gay”. Members of the gang that controlled his </w:t>
      </w:r>
      <w:proofErr w:type="spellStart"/>
      <w:r>
        <w:t>neighbourhood</w:t>
      </w:r>
      <w:proofErr w:type="spellEnd"/>
      <w:r>
        <w:t xml:space="preserve"> also attacked and threatened him for the same reason, and so he was forced to flee his country.</w:t>
      </w:r>
    </w:p>
    <w:p w:rsidR="0088234B" w:rsidRDefault="0088234B" w:rsidP="0088234B">
      <w:pPr>
        <w:pStyle w:val="normal0"/>
        <w:ind w:left="-720" w:right="-720"/>
      </w:pPr>
    </w:p>
    <w:p w:rsidR="0088234B" w:rsidRPr="0088234B" w:rsidRDefault="00515653" w:rsidP="0088234B">
      <w:pPr>
        <w:pStyle w:val="normal0"/>
        <w:ind w:left="-720" w:right="-720"/>
        <w:rPr>
          <w:sz w:val="18"/>
          <w:szCs w:val="18"/>
        </w:rPr>
      </w:pPr>
      <w:hyperlink r:id="rId20">
        <w:r w:rsidR="0088234B" w:rsidRPr="0088234B">
          <w:rPr>
            <w:color w:val="1155CC"/>
            <w:sz w:val="18"/>
            <w:szCs w:val="18"/>
            <w:u w:val="single"/>
          </w:rPr>
          <w:t>https://www.amnestyusa.org/wp-content/uploads/2017/11/No-Safe-Place-Briefing-ENG-1.pdf</w:t>
        </w:r>
      </w:hyperlink>
    </w:p>
    <w:p w:rsidR="0088234B" w:rsidRDefault="0088234B" w:rsidP="0088234B">
      <w:pPr>
        <w:pStyle w:val="normal0"/>
        <w:ind w:left="-720" w:right="-720"/>
      </w:pPr>
    </w:p>
    <w:p w:rsidR="0088234B" w:rsidRDefault="0088234B" w:rsidP="0088234B">
      <w:pPr>
        <w:pStyle w:val="normal0"/>
        <w:ind w:left="-720" w:right="-720"/>
      </w:pPr>
    </w:p>
    <w:p w:rsidR="0088234B" w:rsidRDefault="0088234B" w:rsidP="0088234B">
      <w:pPr>
        <w:pStyle w:val="normal0"/>
        <w:ind w:left="-720" w:right="-720"/>
      </w:pPr>
      <w:r>
        <w:rPr>
          <w:color w:val="073763"/>
          <w:sz w:val="28"/>
          <w:szCs w:val="28"/>
          <w:highlight w:val="white"/>
        </w:rPr>
        <w:t>CRISTEL</w:t>
      </w:r>
    </w:p>
    <w:p w:rsidR="0088234B" w:rsidRDefault="0088234B" w:rsidP="0088234B">
      <w:pPr>
        <w:pStyle w:val="normal0"/>
        <w:ind w:left="-720" w:right="-720"/>
      </w:pPr>
    </w:p>
    <w:p w:rsidR="0088234B" w:rsidRDefault="0088234B" w:rsidP="0088234B">
      <w:pPr>
        <w:pStyle w:val="normal0"/>
        <w:ind w:left="-720" w:right="-720"/>
        <w:rPr>
          <w:i/>
          <w:color w:val="666666"/>
        </w:rPr>
      </w:pPr>
      <w:proofErr w:type="spellStart"/>
      <w:proofErr w:type="gramStart"/>
      <w:r>
        <w:rPr>
          <w:i/>
          <w:color w:val="666666"/>
        </w:rPr>
        <w:t>transwoman</w:t>
      </w:r>
      <w:proofErr w:type="spellEnd"/>
      <w:proofErr w:type="gramEnd"/>
      <w:r>
        <w:rPr>
          <w:i/>
          <w:color w:val="666666"/>
        </w:rPr>
        <w:t xml:space="preserve"> migrant</w:t>
      </w:r>
    </w:p>
    <w:p w:rsidR="0088234B" w:rsidRDefault="0088234B" w:rsidP="0088234B">
      <w:pPr>
        <w:pStyle w:val="normal0"/>
        <w:ind w:left="-720" w:right="-720"/>
      </w:pPr>
    </w:p>
    <w:p w:rsidR="0088234B" w:rsidRDefault="0088234B" w:rsidP="0088234B">
      <w:pPr>
        <w:pStyle w:val="normal0"/>
        <w:ind w:left="-720" w:right="-720"/>
      </w:pPr>
      <w:proofErr w:type="spellStart"/>
      <w:r>
        <w:t>Cristel</w:t>
      </w:r>
      <w:proofErr w:type="spellEnd"/>
      <w:r>
        <w:t xml:space="preserve">, a 25-year-old Salvadoran </w:t>
      </w:r>
      <w:proofErr w:type="gramStart"/>
      <w:r>
        <w:t>trans</w:t>
      </w:r>
      <w:proofErr w:type="gramEnd"/>
      <w:r>
        <w:t xml:space="preserve"> woman, also saw leaving her country as a way of avoiding the threats and attacks she received from gang members in her </w:t>
      </w:r>
      <w:proofErr w:type="spellStart"/>
      <w:r>
        <w:t>neighbourhood</w:t>
      </w:r>
      <w:proofErr w:type="spellEnd"/>
      <w:r>
        <w:t xml:space="preserve"> “for not being a biological woman”.</w:t>
      </w:r>
    </w:p>
    <w:p w:rsidR="0088234B" w:rsidRDefault="0088234B" w:rsidP="0088234B">
      <w:pPr>
        <w:pStyle w:val="normal0"/>
        <w:ind w:left="-720" w:right="-720"/>
      </w:pPr>
    </w:p>
    <w:p w:rsidR="0088234B" w:rsidRPr="0088234B" w:rsidRDefault="00515653" w:rsidP="0088234B">
      <w:pPr>
        <w:pStyle w:val="normal0"/>
        <w:ind w:left="-720" w:right="-720"/>
        <w:rPr>
          <w:sz w:val="18"/>
          <w:szCs w:val="18"/>
        </w:rPr>
      </w:pPr>
      <w:hyperlink r:id="rId21">
        <w:r w:rsidR="0088234B" w:rsidRPr="0088234B">
          <w:rPr>
            <w:color w:val="1155CC"/>
            <w:sz w:val="18"/>
            <w:szCs w:val="18"/>
            <w:u w:val="single"/>
          </w:rPr>
          <w:t>https://www.amnestyusa.org/wp-content/uploads/2017/11/No-Safe-Place-Briefing-ENG-1.pdf</w:t>
        </w:r>
      </w:hyperlink>
    </w:p>
    <w:p w:rsidR="0088234B" w:rsidRDefault="0088234B" w:rsidP="0088234B">
      <w:pPr>
        <w:pStyle w:val="normal0"/>
        <w:ind w:left="-720" w:right="-720"/>
      </w:pPr>
      <w:r>
        <w:tab/>
      </w:r>
      <w:r>
        <w:tab/>
      </w:r>
    </w:p>
    <w:p w:rsidR="0088234B" w:rsidRDefault="0088234B" w:rsidP="0088234B">
      <w:pPr>
        <w:pStyle w:val="normal0"/>
        <w:ind w:left="-720" w:right="-720"/>
      </w:pPr>
    </w:p>
    <w:p w:rsidR="0088234B" w:rsidRDefault="0088234B" w:rsidP="0088234B">
      <w:pPr>
        <w:pStyle w:val="normal0"/>
        <w:ind w:left="-720" w:right="-720"/>
      </w:pPr>
      <w:r>
        <w:rPr>
          <w:color w:val="073763"/>
          <w:sz w:val="28"/>
          <w:szCs w:val="28"/>
          <w:highlight w:val="white"/>
        </w:rPr>
        <w:t>CAMILA</w:t>
      </w:r>
    </w:p>
    <w:p w:rsidR="0088234B" w:rsidRDefault="0088234B" w:rsidP="0088234B">
      <w:pPr>
        <w:pStyle w:val="normal0"/>
        <w:ind w:left="-720" w:right="-720"/>
      </w:pPr>
    </w:p>
    <w:p w:rsidR="0088234B" w:rsidRDefault="0088234B" w:rsidP="0088234B">
      <w:pPr>
        <w:pStyle w:val="normal0"/>
        <w:ind w:left="-720" w:right="-720"/>
        <w:rPr>
          <w:i/>
          <w:color w:val="666666"/>
        </w:rPr>
      </w:pPr>
      <w:proofErr w:type="spellStart"/>
      <w:proofErr w:type="gramStart"/>
      <w:r>
        <w:rPr>
          <w:i/>
          <w:color w:val="666666"/>
        </w:rPr>
        <w:t>transwoman</w:t>
      </w:r>
      <w:proofErr w:type="spellEnd"/>
      <w:proofErr w:type="gramEnd"/>
      <w:r>
        <w:rPr>
          <w:i/>
          <w:color w:val="666666"/>
        </w:rPr>
        <w:t xml:space="preserve"> migrant</w:t>
      </w:r>
    </w:p>
    <w:p w:rsidR="0088234B" w:rsidRDefault="0088234B" w:rsidP="0088234B">
      <w:pPr>
        <w:pStyle w:val="normal0"/>
        <w:ind w:left="-720" w:right="-720"/>
      </w:pPr>
    </w:p>
    <w:p w:rsidR="0088234B" w:rsidRDefault="0088234B" w:rsidP="0088234B">
      <w:pPr>
        <w:pStyle w:val="normal0"/>
        <w:ind w:left="-720" w:right="-720"/>
      </w:pPr>
      <w:r>
        <w:t xml:space="preserve">In the case of </w:t>
      </w:r>
      <w:proofErr w:type="spellStart"/>
      <w:r>
        <w:t>Camila</w:t>
      </w:r>
      <w:proofErr w:type="spellEnd"/>
      <w:r>
        <w:t xml:space="preserve">, another </w:t>
      </w:r>
      <w:proofErr w:type="gramStart"/>
      <w:r>
        <w:t>trans</w:t>
      </w:r>
      <w:proofErr w:type="gramEnd"/>
      <w:r>
        <w:t xml:space="preserve"> woman from El Salvador aged 34, it was the police from her </w:t>
      </w:r>
      <w:proofErr w:type="spellStart"/>
      <w:r>
        <w:t>neighbourhood</w:t>
      </w:r>
      <w:proofErr w:type="spellEnd"/>
      <w:r>
        <w:t xml:space="preserve"> who persecuted her and issued death threats “for being trans” on numerous occasions, until she had no other option but to leave the country. </w:t>
      </w:r>
    </w:p>
    <w:p w:rsidR="0088234B" w:rsidRDefault="0088234B" w:rsidP="0088234B">
      <w:pPr>
        <w:pStyle w:val="normal0"/>
        <w:ind w:left="-720" w:right="-720"/>
      </w:pPr>
    </w:p>
    <w:p w:rsidR="0088234B" w:rsidRPr="0088234B" w:rsidRDefault="00515653" w:rsidP="0088234B">
      <w:pPr>
        <w:pStyle w:val="normal0"/>
        <w:ind w:left="-720" w:right="-720"/>
        <w:rPr>
          <w:sz w:val="18"/>
          <w:szCs w:val="18"/>
        </w:rPr>
      </w:pPr>
      <w:hyperlink r:id="rId22">
        <w:r w:rsidR="0088234B" w:rsidRPr="0088234B">
          <w:rPr>
            <w:color w:val="1155CC"/>
            <w:sz w:val="18"/>
            <w:szCs w:val="18"/>
            <w:u w:val="single"/>
          </w:rPr>
          <w:t>https://www.amnestyusa.org/wp-content/uploads/2017/11/No-Safe-Place-Briefing-ENG-1.pdf</w:t>
        </w:r>
      </w:hyperlink>
    </w:p>
    <w:p w:rsidR="0088234B" w:rsidRDefault="0088234B" w:rsidP="0088234B">
      <w:pPr>
        <w:pStyle w:val="normal0"/>
        <w:ind w:left="-720" w:right="-720"/>
      </w:pPr>
    </w:p>
    <w:p w:rsidR="0088234B" w:rsidRDefault="0088234B" w:rsidP="0088234B">
      <w:pPr>
        <w:pStyle w:val="normal0"/>
        <w:ind w:left="-720" w:right="-720"/>
      </w:pPr>
    </w:p>
    <w:p w:rsidR="0088234B" w:rsidRDefault="0088234B" w:rsidP="0088234B">
      <w:pPr>
        <w:pStyle w:val="normal0"/>
        <w:ind w:left="-720" w:right="-720"/>
        <w:rPr>
          <w:color w:val="073763"/>
          <w:sz w:val="28"/>
          <w:szCs w:val="28"/>
          <w:highlight w:val="white"/>
        </w:rPr>
      </w:pPr>
      <w:r>
        <w:rPr>
          <w:color w:val="073763"/>
          <w:sz w:val="28"/>
          <w:szCs w:val="28"/>
          <w:highlight w:val="white"/>
        </w:rPr>
        <w:t>MARBELLA</w:t>
      </w:r>
    </w:p>
    <w:p w:rsidR="0088234B" w:rsidRDefault="0088234B" w:rsidP="0088234B">
      <w:pPr>
        <w:pStyle w:val="normal0"/>
        <w:ind w:left="-720" w:right="-720"/>
      </w:pPr>
    </w:p>
    <w:p w:rsidR="0088234B" w:rsidRDefault="0088234B" w:rsidP="0088234B">
      <w:pPr>
        <w:pStyle w:val="normal0"/>
        <w:ind w:left="-720" w:right="-720"/>
      </w:pPr>
      <w:r>
        <w:t xml:space="preserve">Marbella, a 20-year-old Guatemalan </w:t>
      </w:r>
      <w:proofErr w:type="gramStart"/>
      <w:r>
        <w:t>trans</w:t>
      </w:r>
      <w:proofErr w:type="gramEnd"/>
      <w:r>
        <w:t xml:space="preserve"> woman, was the victim of a trafficking ring that recruited LGBTI people, and was subjected to further threats and intimidation following her rescue. </w:t>
      </w:r>
    </w:p>
    <w:p w:rsidR="0088234B" w:rsidRDefault="0088234B" w:rsidP="0088234B">
      <w:pPr>
        <w:pStyle w:val="normal0"/>
        <w:ind w:left="-720" w:right="-720"/>
      </w:pPr>
    </w:p>
    <w:p w:rsidR="0088234B" w:rsidRPr="0088234B" w:rsidRDefault="00515653" w:rsidP="0088234B">
      <w:pPr>
        <w:pStyle w:val="normal0"/>
        <w:ind w:left="-720" w:right="-720"/>
        <w:rPr>
          <w:sz w:val="18"/>
          <w:szCs w:val="18"/>
        </w:rPr>
      </w:pPr>
      <w:hyperlink r:id="rId23">
        <w:r w:rsidR="0088234B" w:rsidRPr="0088234B">
          <w:rPr>
            <w:color w:val="1155CC"/>
            <w:sz w:val="18"/>
            <w:szCs w:val="18"/>
            <w:u w:val="single"/>
          </w:rPr>
          <w:t>https://www.amnestyusa.org/wp-content/uploads/2017/11/No-Safe-Place-Briefing-ENG-1.pdf</w:t>
        </w:r>
      </w:hyperlink>
    </w:p>
    <w:p w:rsidR="0088234B" w:rsidRDefault="0088234B" w:rsidP="0088234B">
      <w:pPr>
        <w:pStyle w:val="normal0"/>
        <w:ind w:left="-720" w:right="-720"/>
      </w:pPr>
    </w:p>
    <w:p w:rsidR="0088234B" w:rsidRPr="00B01645" w:rsidRDefault="0088234B">
      <w:pPr>
        <w:rPr>
          <w:color w:val="33333C"/>
          <w:sz w:val="30"/>
          <w:szCs w:val="30"/>
          <w:highlight w:val="white"/>
        </w:rPr>
      </w:pPr>
      <w:r w:rsidRPr="00B01645">
        <w:rPr>
          <w:color w:val="33333C"/>
          <w:sz w:val="30"/>
          <w:szCs w:val="30"/>
          <w:highlight w:val="white"/>
        </w:rPr>
        <w:br w:type="page"/>
      </w:r>
    </w:p>
    <w:p w:rsidR="0088234B" w:rsidRDefault="0088234B" w:rsidP="0088234B">
      <w:pPr>
        <w:pStyle w:val="normal0"/>
        <w:ind w:right="-720"/>
        <w:rPr>
          <w:i/>
          <w:color w:val="7F7F7F" w:themeColor="text1" w:themeTint="80"/>
          <w:sz w:val="24"/>
          <w:szCs w:val="24"/>
          <w:lang w:val="es-CO"/>
        </w:rPr>
      </w:pPr>
      <w:proofErr w:type="spellStart"/>
      <w:proofErr w:type="gramStart"/>
      <w:r>
        <w:rPr>
          <w:i/>
          <w:color w:val="7F7F7F" w:themeColor="text1" w:themeTint="80"/>
          <w:sz w:val="24"/>
          <w:szCs w:val="24"/>
          <w:lang w:val="es-CO"/>
        </w:rPr>
        <w:lastRenderedPageBreak/>
        <w:t>their</w:t>
      </w:r>
      <w:proofErr w:type="spellEnd"/>
      <w:proofErr w:type="gramEnd"/>
      <w:r>
        <w:rPr>
          <w:i/>
          <w:color w:val="7F7F7F" w:themeColor="text1" w:themeTint="80"/>
          <w:sz w:val="24"/>
          <w:szCs w:val="24"/>
          <w:lang w:val="es-CO"/>
        </w:rPr>
        <w:t xml:space="preserve"> </w:t>
      </w:r>
      <w:proofErr w:type="spellStart"/>
      <w:r>
        <w:rPr>
          <w:i/>
          <w:color w:val="7F7F7F" w:themeColor="text1" w:themeTint="80"/>
          <w:sz w:val="24"/>
          <w:szCs w:val="24"/>
          <w:lang w:val="es-CO"/>
        </w:rPr>
        <w:t>stories</w:t>
      </w:r>
      <w:proofErr w:type="spellEnd"/>
      <w:r>
        <w:rPr>
          <w:i/>
          <w:color w:val="7F7F7F" w:themeColor="text1" w:themeTint="80"/>
          <w:sz w:val="24"/>
          <w:szCs w:val="24"/>
          <w:lang w:val="es-CO"/>
        </w:rPr>
        <w:t xml:space="preserve">- </w:t>
      </w:r>
      <w:r w:rsidRPr="00E22AC2">
        <w:rPr>
          <w:i/>
          <w:color w:val="E36C0A" w:themeColor="accent6" w:themeShade="BF"/>
          <w:sz w:val="24"/>
          <w:szCs w:val="24"/>
          <w:lang w:val="es-CO"/>
        </w:rPr>
        <w:t xml:space="preserve">in </w:t>
      </w:r>
      <w:proofErr w:type="spellStart"/>
      <w:r w:rsidRPr="00E22AC2">
        <w:rPr>
          <w:i/>
          <w:color w:val="E36C0A" w:themeColor="accent6" w:themeShade="BF"/>
          <w:sz w:val="24"/>
          <w:szCs w:val="24"/>
          <w:lang w:val="es-CO"/>
        </w:rPr>
        <w:t>detention</w:t>
      </w:r>
      <w:proofErr w:type="spellEnd"/>
    </w:p>
    <w:p w:rsidR="0088234B" w:rsidRPr="0088234B" w:rsidRDefault="0088234B" w:rsidP="0088234B">
      <w:pPr>
        <w:pStyle w:val="normal0"/>
        <w:ind w:right="-720"/>
        <w:rPr>
          <w:i/>
          <w:color w:val="7F7F7F" w:themeColor="text1" w:themeTint="80"/>
          <w:sz w:val="24"/>
          <w:szCs w:val="24"/>
          <w:lang w:val="es-CO"/>
        </w:rPr>
      </w:pPr>
    </w:p>
    <w:p w:rsidR="0088234B" w:rsidRPr="00C605B2" w:rsidRDefault="0088234B" w:rsidP="0088234B">
      <w:pPr>
        <w:pStyle w:val="normal0"/>
        <w:ind w:left="-720" w:right="-720"/>
        <w:rPr>
          <w:lang w:val="es-CO"/>
        </w:rPr>
      </w:pPr>
      <w:r w:rsidRPr="00C605B2">
        <w:rPr>
          <w:color w:val="073763"/>
          <w:sz w:val="28"/>
          <w:szCs w:val="28"/>
          <w:lang w:val="es-CO"/>
        </w:rPr>
        <w:t xml:space="preserve">ALEXIS, RITA, MIKELA, LUISA, MARIA - </w:t>
      </w:r>
      <w:proofErr w:type="spellStart"/>
      <w:r w:rsidRPr="00C605B2">
        <w:rPr>
          <w:color w:val="073763"/>
          <w:sz w:val="28"/>
          <w:szCs w:val="28"/>
          <w:lang w:val="es-CO"/>
        </w:rPr>
        <w:t>Allegra</w:t>
      </w:r>
      <w:proofErr w:type="spellEnd"/>
      <w:r w:rsidRPr="00C605B2">
        <w:rPr>
          <w:color w:val="073763"/>
          <w:sz w:val="28"/>
          <w:szCs w:val="28"/>
          <w:lang w:val="es-CO"/>
        </w:rPr>
        <w:t xml:space="preserve"> </w:t>
      </w:r>
      <w:proofErr w:type="spellStart"/>
      <w:r w:rsidRPr="00C605B2">
        <w:rPr>
          <w:color w:val="073763"/>
          <w:sz w:val="28"/>
          <w:szCs w:val="28"/>
          <w:lang w:val="es-CO"/>
        </w:rPr>
        <w:t>Love’s</w:t>
      </w:r>
      <w:proofErr w:type="spellEnd"/>
      <w:r w:rsidRPr="00C605B2">
        <w:rPr>
          <w:color w:val="073763"/>
          <w:sz w:val="28"/>
          <w:szCs w:val="28"/>
          <w:lang w:val="es-CO"/>
        </w:rPr>
        <w:t xml:space="preserve"> </w:t>
      </w:r>
      <w:proofErr w:type="spellStart"/>
      <w:r w:rsidRPr="00C605B2">
        <w:rPr>
          <w:color w:val="073763"/>
          <w:sz w:val="28"/>
          <w:szCs w:val="28"/>
          <w:lang w:val="es-CO"/>
        </w:rPr>
        <w:t>Girls</w:t>
      </w:r>
      <w:proofErr w:type="spellEnd"/>
    </w:p>
    <w:p w:rsidR="0088234B" w:rsidRPr="00C605B2" w:rsidRDefault="0088234B" w:rsidP="0088234B">
      <w:pPr>
        <w:pStyle w:val="normal0"/>
        <w:ind w:left="-720" w:right="-720"/>
        <w:rPr>
          <w:lang w:val="es-CO"/>
        </w:rPr>
      </w:pPr>
    </w:p>
    <w:p w:rsidR="0088234B" w:rsidRDefault="0088234B" w:rsidP="0088234B">
      <w:pPr>
        <w:pStyle w:val="normal0"/>
        <w:ind w:left="-720" w:right="-720"/>
        <w:rPr>
          <w:i/>
          <w:color w:val="666666"/>
        </w:rPr>
      </w:pPr>
      <w:r>
        <w:rPr>
          <w:i/>
          <w:color w:val="666666"/>
        </w:rPr>
        <w:t xml:space="preserve">Allegra Love is the founder and executive director of </w:t>
      </w:r>
      <w:hyperlink r:id="rId24">
        <w:r>
          <w:rPr>
            <w:i/>
            <w:color w:val="666666"/>
          </w:rPr>
          <w:t>Santa Fe Dreamers Project</w:t>
        </w:r>
      </w:hyperlink>
      <w:r>
        <w:rPr>
          <w:i/>
          <w:color w:val="666666"/>
        </w:rPr>
        <w:t xml:space="preserve">, </w:t>
      </w:r>
      <w:proofErr w:type="gramStart"/>
      <w:r>
        <w:rPr>
          <w:i/>
          <w:color w:val="666666"/>
        </w:rPr>
        <w:t>a legal services</w:t>
      </w:r>
      <w:proofErr w:type="gramEnd"/>
      <w:r>
        <w:rPr>
          <w:i/>
          <w:color w:val="666666"/>
        </w:rPr>
        <w:t xml:space="preserve"> non-profit. </w:t>
      </w:r>
    </w:p>
    <w:p w:rsidR="0088234B" w:rsidRDefault="0088234B" w:rsidP="0088234B">
      <w:pPr>
        <w:pStyle w:val="normal0"/>
        <w:ind w:left="-720" w:right="-720"/>
        <w:rPr>
          <w:i/>
          <w:color w:val="666666"/>
        </w:rPr>
      </w:pPr>
    </w:p>
    <w:p w:rsidR="0088234B" w:rsidRDefault="0088234B" w:rsidP="0088234B">
      <w:pPr>
        <w:pStyle w:val="normal0"/>
        <w:ind w:left="-720" w:right="-720"/>
        <w:rPr>
          <w:i/>
          <w:color w:val="666666"/>
        </w:rPr>
      </w:pPr>
      <w:r>
        <w:rPr>
          <w:i/>
          <w:color w:val="666666"/>
        </w:rPr>
        <w:t>In the fall of 2018, she traveled across to border to Mexico to stay with the women she would be representing after their immigration to the U.S.:</w:t>
      </w:r>
    </w:p>
    <w:p w:rsidR="0088234B" w:rsidRDefault="0088234B" w:rsidP="0088234B">
      <w:pPr>
        <w:pStyle w:val="normal0"/>
        <w:ind w:left="-720" w:right="-720"/>
      </w:pPr>
    </w:p>
    <w:p w:rsidR="0088234B" w:rsidRDefault="0088234B" w:rsidP="0088234B">
      <w:pPr>
        <w:pStyle w:val="normal0"/>
        <w:ind w:left="-720" w:right="-720"/>
      </w:pPr>
      <w:r>
        <w:t xml:space="preserve">Migration can often involve long periods of down time, periods of sitting and doing absolutely nothing while you wait for something to happen. While we were in Sonora, endless cigarettes were smoked huddled under blankets shielding us from the cold. The girls dyed my hair; we scrounged money together and walked into town to buy rotisserie chickens to rip apart at dinner time. One night the girls even put on a Ms. Trans Caravan pageant. They squabbled over my phone and its premium access to </w:t>
      </w:r>
      <w:proofErr w:type="spellStart"/>
      <w:r>
        <w:t>Facebook</w:t>
      </w:r>
      <w:proofErr w:type="spellEnd"/>
      <w:r>
        <w:t xml:space="preserve"> Messenger.</w:t>
      </w:r>
    </w:p>
    <w:p w:rsidR="0088234B" w:rsidRDefault="0088234B" w:rsidP="0088234B">
      <w:pPr>
        <w:pStyle w:val="normal0"/>
        <w:ind w:left="-720" w:right="-720"/>
      </w:pPr>
    </w:p>
    <w:p w:rsidR="0088234B" w:rsidRDefault="0088234B" w:rsidP="0088234B">
      <w:pPr>
        <w:pStyle w:val="normal0"/>
        <w:ind w:left="-720" w:right="-720"/>
      </w:pPr>
      <w:r>
        <w:t>[After Allegra parted ways with her clients at the border, it took weeks to find them in a detention system that is often opaque, a problem that was made worse by the government shutdown of 2018-19].</w:t>
      </w:r>
    </w:p>
    <w:p w:rsidR="0088234B" w:rsidRDefault="0088234B" w:rsidP="0088234B">
      <w:pPr>
        <w:pStyle w:val="normal0"/>
        <w:ind w:left="-720" w:right="-720"/>
      </w:pPr>
      <w:r>
        <w:t xml:space="preserve"> </w:t>
      </w:r>
    </w:p>
    <w:p w:rsidR="0088234B" w:rsidRDefault="0088234B" w:rsidP="0088234B">
      <w:pPr>
        <w:pStyle w:val="normal0"/>
        <w:ind w:left="-720" w:right="-720"/>
      </w:pPr>
      <w:r>
        <w:t>As we spoke, they reported the conditions of their detention: the fact that they are not allowed to go outside; the horrible food that was causing them to lose weight; being told to drink water when they can’t sleep because of hunger pains; their hair loss, which they believe is caused by the water in the shower</w:t>
      </w:r>
    </w:p>
    <w:p w:rsidR="0088234B" w:rsidRDefault="0088234B" w:rsidP="0088234B">
      <w:pPr>
        <w:pStyle w:val="normal0"/>
        <w:ind w:left="-720" w:right="-720"/>
      </w:pPr>
    </w:p>
    <w:p w:rsidR="0088234B" w:rsidRDefault="0088234B" w:rsidP="0088234B">
      <w:pPr>
        <w:pStyle w:val="normal0"/>
        <w:ind w:left="-720" w:right="-720"/>
      </w:pPr>
      <w:r>
        <w:t>One of my clients was being held in solitary confinement because she had stolen another woman’s pin number to use her commissary money to call her grandmother. She was brought to me in chains with a guard restraining her on each side.</w:t>
      </w:r>
    </w:p>
    <w:p w:rsidR="0088234B" w:rsidRDefault="0088234B" w:rsidP="0088234B">
      <w:pPr>
        <w:pStyle w:val="normal0"/>
        <w:ind w:left="-720" w:right="-720"/>
      </w:pPr>
    </w:p>
    <w:p w:rsidR="0088234B" w:rsidRDefault="0088234B" w:rsidP="0088234B">
      <w:pPr>
        <w:pStyle w:val="normal0"/>
        <w:ind w:left="-720" w:right="-720"/>
        <w:rPr>
          <w:color w:val="444444"/>
          <w:highlight w:val="white"/>
        </w:rPr>
      </w:pPr>
      <w:r>
        <w:t>They have been detained for five months, as of April, 2019. None of them have ever broken a law in the United States. They entered the country legally seeking political asylum.</w:t>
      </w:r>
    </w:p>
    <w:p w:rsidR="0088234B" w:rsidRDefault="0088234B" w:rsidP="0088234B">
      <w:pPr>
        <w:pStyle w:val="normal0"/>
        <w:spacing w:line="240" w:lineRule="auto"/>
        <w:ind w:left="-720" w:right="-720"/>
        <w:rPr>
          <w:color w:val="444444"/>
          <w:highlight w:val="white"/>
        </w:rPr>
      </w:pPr>
    </w:p>
    <w:p w:rsidR="0088234B" w:rsidRPr="0088234B" w:rsidRDefault="00515653" w:rsidP="0088234B">
      <w:pPr>
        <w:pStyle w:val="normal0"/>
        <w:spacing w:line="240" w:lineRule="auto"/>
        <w:ind w:left="-720" w:right="-720"/>
        <w:rPr>
          <w:color w:val="444444"/>
          <w:sz w:val="18"/>
          <w:szCs w:val="18"/>
          <w:highlight w:val="white"/>
        </w:rPr>
      </w:pPr>
      <w:hyperlink r:id="rId25">
        <w:r w:rsidR="0088234B" w:rsidRPr="0088234B">
          <w:rPr>
            <w:color w:val="1155CC"/>
            <w:sz w:val="18"/>
            <w:szCs w:val="18"/>
            <w:highlight w:val="white"/>
            <w:u w:val="single"/>
          </w:rPr>
          <w:t>https://www.esperanzaproject.com/2019/immigration/on-the-other-side/</w:t>
        </w:r>
      </w:hyperlink>
    </w:p>
    <w:p w:rsidR="0088234B" w:rsidRDefault="0088234B" w:rsidP="0088234B">
      <w:pPr>
        <w:pStyle w:val="normal0"/>
        <w:spacing w:line="240" w:lineRule="auto"/>
        <w:ind w:left="-720" w:right="-720"/>
        <w:rPr>
          <w:color w:val="444444"/>
          <w:sz w:val="28"/>
          <w:szCs w:val="28"/>
          <w:highlight w:val="white"/>
        </w:rPr>
      </w:pPr>
    </w:p>
    <w:p w:rsidR="0088234B" w:rsidRDefault="0088234B" w:rsidP="0088234B">
      <w:pPr>
        <w:pStyle w:val="normal0"/>
        <w:spacing w:line="240" w:lineRule="auto"/>
        <w:ind w:left="-720" w:right="-720"/>
        <w:rPr>
          <w:color w:val="444444"/>
          <w:sz w:val="28"/>
          <w:szCs w:val="28"/>
          <w:highlight w:val="white"/>
        </w:rPr>
      </w:pPr>
    </w:p>
    <w:p w:rsidR="0088234B" w:rsidRDefault="0088234B" w:rsidP="0088234B">
      <w:pPr>
        <w:pStyle w:val="normal0"/>
        <w:spacing w:line="240" w:lineRule="auto"/>
        <w:ind w:left="-720" w:right="-720"/>
        <w:rPr>
          <w:color w:val="444444"/>
          <w:sz w:val="28"/>
          <w:szCs w:val="28"/>
          <w:highlight w:val="white"/>
        </w:rPr>
      </w:pPr>
      <w:r>
        <w:rPr>
          <w:color w:val="444444"/>
          <w:sz w:val="28"/>
          <w:szCs w:val="28"/>
          <w:highlight w:val="white"/>
        </w:rPr>
        <w:t>SARAI</w:t>
      </w:r>
    </w:p>
    <w:p w:rsidR="0088234B" w:rsidRDefault="0088234B" w:rsidP="0088234B">
      <w:pPr>
        <w:pStyle w:val="normal0"/>
        <w:spacing w:line="240" w:lineRule="auto"/>
        <w:ind w:left="-720" w:right="-720"/>
        <w:rPr>
          <w:color w:val="444444"/>
          <w:highlight w:val="white"/>
        </w:rPr>
      </w:pPr>
    </w:p>
    <w:p w:rsidR="0088234B" w:rsidRDefault="0088234B" w:rsidP="0088234B">
      <w:pPr>
        <w:pStyle w:val="normal0"/>
        <w:spacing w:line="240" w:lineRule="auto"/>
        <w:ind w:left="-720" w:right="-720"/>
        <w:rPr>
          <w:i/>
          <w:color w:val="666666"/>
          <w:highlight w:val="white"/>
        </w:rPr>
      </w:pPr>
      <w:proofErr w:type="gramStart"/>
      <w:r>
        <w:rPr>
          <w:i/>
          <w:color w:val="666666"/>
          <w:highlight w:val="white"/>
        </w:rPr>
        <w:t>lesbian</w:t>
      </w:r>
      <w:proofErr w:type="gramEnd"/>
      <w:r>
        <w:rPr>
          <w:i/>
          <w:color w:val="666666"/>
          <w:highlight w:val="white"/>
        </w:rPr>
        <w:t xml:space="preserve"> detainee</w:t>
      </w:r>
    </w:p>
    <w:p w:rsidR="0088234B" w:rsidRDefault="0088234B" w:rsidP="0088234B">
      <w:pPr>
        <w:pStyle w:val="normal0"/>
        <w:spacing w:line="240" w:lineRule="auto"/>
        <w:ind w:left="-720" w:right="-720"/>
        <w:rPr>
          <w:color w:val="444444"/>
          <w:highlight w:val="white"/>
        </w:rPr>
      </w:pPr>
      <w:r>
        <w:rPr>
          <w:color w:val="444444"/>
          <w:highlight w:val="white"/>
        </w:rPr>
        <w:tab/>
      </w:r>
      <w:r>
        <w:rPr>
          <w:color w:val="444444"/>
          <w:highlight w:val="white"/>
        </w:rPr>
        <w:tab/>
      </w:r>
      <w:r>
        <w:rPr>
          <w:color w:val="444444"/>
          <w:highlight w:val="white"/>
        </w:rPr>
        <w:tab/>
      </w:r>
      <w:r>
        <w:rPr>
          <w:color w:val="444444"/>
          <w:highlight w:val="white"/>
        </w:rPr>
        <w:tab/>
      </w:r>
      <w:r>
        <w:rPr>
          <w:color w:val="444444"/>
          <w:highlight w:val="white"/>
        </w:rPr>
        <w:tab/>
      </w:r>
      <w:r>
        <w:rPr>
          <w:color w:val="444444"/>
          <w:highlight w:val="white"/>
        </w:rPr>
        <w:tab/>
      </w:r>
    </w:p>
    <w:p w:rsidR="0088234B" w:rsidRPr="00C605B2" w:rsidRDefault="0088234B" w:rsidP="0088234B">
      <w:pPr>
        <w:pStyle w:val="normal0"/>
        <w:spacing w:line="240" w:lineRule="auto"/>
        <w:ind w:left="-720" w:right="-720"/>
        <w:rPr>
          <w:highlight w:val="white"/>
        </w:rPr>
      </w:pPr>
      <w:proofErr w:type="spellStart"/>
      <w:r w:rsidRPr="00C605B2">
        <w:t>Sarai</w:t>
      </w:r>
      <w:proofErr w:type="spellEnd"/>
      <w:r w:rsidRPr="00C605B2">
        <w:t>, who identifies as a lesbian, complained of harassment from guards and harassment and beatings from other detainees. Her request for protective custody was ignored, even though she did not feel safe. Even after filing a grievance, she had yet to receive a response from ICE or LaSalle.</w:t>
      </w:r>
    </w:p>
    <w:p w:rsidR="0088234B" w:rsidRPr="00C605B2" w:rsidRDefault="0088234B" w:rsidP="0088234B">
      <w:pPr>
        <w:pStyle w:val="normal0"/>
        <w:spacing w:line="240" w:lineRule="auto"/>
        <w:ind w:left="-720" w:right="-720"/>
        <w:rPr>
          <w:highlight w:val="white"/>
        </w:rPr>
      </w:pPr>
      <w:r w:rsidRPr="00C605B2">
        <w:rPr>
          <w:highlight w:val="white"/>
        </w:rPr>
        <w:tab/>
      </w:r>
      <w:r w:rsidRPr="00C605B2">
        <w:rPr>
          <w:highlight w:val="white"/>
        </w:rPr>
        <w:tab/>
      </w:r>
      <w:r w:rsidRPr="00C605B2">
        <w:rPr>
          <w:highlight w:val="white"/>
        </w:rPr>
        <w:tab/>
      </w:r>
      <w:r w:rsidRPr="00C605B2">
        <w:rPr>
          <w:highlight w:val="white"/>
        </w:rPr>
        <w:tab/>
      </w:r>
      <w:r w:rsidRPr="00C605B2">
        <w:rPr>
          <w:highlight w:val="white"/>
        </w:rPr>
        <w:tab/>
      </w:r>
      <w:r w:rsidRPr="00C605B2">
        <w:rPr>
          <w:highlight w:val="white"/>
        </w:rPr>
        <w:tab/>
      </w:r>
    </w:p>
    <w:p w:rsidR="0088234B" w:rsidRPr="00C605B2" w:rsidRDefault="0088234B" w:rsidP="0088234B">
      <w:pPr>
        <w:pStyle w:val="normal0"/>
        <w:spacing w:line="240" w:lineRule="auto"/>
        <w:ind w:left="-720" w:right="-720"/>
        <w:rPr>
          <w:highlight w:val="white"/>
        </w:rPr>
      </w:pPr>
      <w:r w:rsidRPr="00C605B2">
        <w:t xml:space="preserve">“People invent things and tell the guards that I did something, just because they don’t like that I am a lesbian,” she said. “People hit and touch me, too. The guards do </w:t>
      </w:r>
      <w:proofErr w:type="gramStart"/>
      <w:r w:rsidRPr="00C605B2">
        <w:t>nothing,</w:t>
      </w:r>
      <w:proofErr w:type="gramEnd"/>
      <w:r w:rsidRPr="00C605B2">
        <w:t xml:space="preserve"> there is no one I can complain to. I really want help with this. I am the only LGBT person I know here.”</w:t>
      </w:r>
    </w:p>
    <w:p w:rsidR="0088234B" w:rsidRDefault="0088234B" w:rsidP="0088234B">
      <w:pPr>
        <w:pStyle w:val="normal0"/>
        <w:spacing w:line="240" w:lineRule="auto"/>
        <w:ind w:left="-720" w:right="-720"/>
        <w:rPr>
          <w:color w:val="444444"/>
          <w:highlight w:val="white"/>
        </w:rPr>
      </w:pPr>
    </w:p>
    <w:p w:rsidR="0088234B" w:rsidRPr="0088234B" w:rsidRDefault="00515653" w:rsidP="0088234B">
      <w:pPr>
        <w:pStyle w:val="normal0"/>
        <w:ind w:left="-720" w:right="-720"/>
        <w:rPr>
          <w:color w:val="444444"/>
          <w:sz w:val="18"/>
          <w:szCs w:val="18"/>
          <w:highlight w:val="white"/>
        </w:rPr>
      </w:pPr>
      <w:hyperlink r:id="rId26">
        <w:r w:rsidR="0088234B" w:rsidRPr="0088234B">
          <w:rPr>
            <w:color w:val="1155CC"/>
            <w:sz w:val="18"/>
            <w:szCs w:val="18"/>
            <w:highlight w:val="white"/>
            <w:u w:val="single"/>
          </w:rPr>
          <w:t>https://nipnlg.org/PDFs/2016_21Nov-shad-pris-rpt.pdf</w:t>
        </w:r>
      </w:hyperlink>
    </w:p>
    <w:p w:rsidR="0088234B" w:rsidRDefault="0088234B" w:rsidP="0088234B">
      <w:pPr>
        <w:pStyle w:val="normal0"/>
        <w:spacing w:line="240" w:lineRule="auto"/>
        <w:ind w:left="-720" w:right="-720"/>
        <w:rPr>
          <w:color w:val="444444"/>
          <w:highlight w:val="white"/>
        </w:rPr>
      </w:pPr>
    </w:p>
    <w:p w:rsidR="0088234B" w:rsidRDefault="0088234B" w:rsidP="0088234B">
      <w:pPr>
        <w:pStyle w:val="normal0"/>
        <w:spacing w:line="240" w:lineRule="auto"/>
        <w:ind w:left="-720" w:right="-720"/>
        <w:rPr>
          <w:color w:val="444444"/>
          <w:highlight w:val="white"/>
        </w:rPr>
      </w:pPr>
    </w:p>
    <w:p w:rsidR="0088234B" w:rsidRDefault="0088234B" w:rsidP="0088234B">
      <w:pPr>
        <w:pStyle w:val="normal0"/>
        <w:spacing w:line="240" w:lineRule="auto"/>
        <w:ind w:left="-720" w:right="-720"/>
        <w:rPr>
          <w:color w:val="444444"/>
          <w:highlight w:val="white"/>
        </w:rPr>
      </w:pPr>
    </w:p>
    <w:p w:rsidR="0088234B" w:rsidRDefault="0088234B" w:rsidP="0088234B">
      <w:pPr>
        <w:pStyle w:val="normal0"/>
        <w:spacing w:line="240" w:lineRule="auto"/>
        <w:ind w:left="-720" w:right="-720"/>
        <w:rPr>
          <w:color w:val="444444"/>
          <w:sz w:val="28"/>
          <w:szCs w:val="28"/>
          <w:highlight w:val="white"/>
        </w:rPr>
      </w:pPr>
      <w:r>
        <w:rPr>
          <w:color w:val="444444"/>
          <w:sz w:val="28"/>
          <w:szCs w:val="28"/>
          <w:highlight w:val="white"/>
        </w:rPr>
        <w:t>JULIAN</w:t>
      </w:r>
    </w:p>
    <w:p w:rsidR="0088234B" w:rsidRDefault="0088234B" w:rsidP="0088234B">
      <w:pPr>
        <w:pStyle w:val="normal0"/>
        <w:spacing w:line="240" w:lineRule="auto"/>
        <w:ind w:left="-720" w:right="-720"/>
        <w:rPr>
          <w:color w:val="444444"/>
          <w:highlight w:val="white"/>
        </w:rPr>
      </w:pPr>
    </w:p>
    <w:p w:rsidR="0088234B" w:rsidRDefault="0088234B" w:rsidP="0088234B">
      <w:pPr>
        <w:pStyle w:val="normal0"/>
        <w:spacing w:line="240" w:lineRule="auto"/>
        <w:ind w:left="-720" w:right="-720"/>
        <w:rPr>
          <w:i/>
          <w:color w:val="666666"/>
          <w:highlight w:val="white"/>
        </w:rPr>
      </w:pPr>
      <w:proofErr w:type="gramStart"/>
      <w:r>
        <w:rPr>
          <w:i/>
          <w:color w:val="666666"/>
          <w:highlight w:val="white"/>
        </w:rPr>
        <w:t>gay</w:t>
      </w:r>
      <w:proofErr w:type="gramEnd"/>
      <w:r>
        <w:rPr>
          <w:i/>
          <w:color w:val="666666"/>
          <w:highlight w:val="white"/>
        </w:rPr>
        <w:t xml:space="preserve"> detainee</w:t>
      </w:r>
    </w:p>
    <w:p w:rsidR="0088234B" w:rsidRDefault="0088234B" w:rsidP="0088234B">
      <w:pPr>
        <w:pStyle w:val="normal0"/>
        <w:spacing w:line="240" w:lineRule="auto"/>
        <w:ind w:left="-720" w:right="-720"/>
        <w:rPr>
          <w:color w:val="444444"/>
          <w:highlight w:val="white"/>
        </w:rPr>
      </w:pPr>
      <w:r>
        <w:rPr>
          <w:color w:val="444444"/>
          <w:highlight w:val="white"/>
        </w:rPr>
        <w:tab/>
      </w:r>
      <w:r>
        <w:rPr>
          <w:color w:val="444444"/>
          <w:highlight w:val="white"/>
        </w:rPr>
        <w:tab/>
      </w:r>
      <w:r>
        <w:rPr>
          <w:color w:val="444444"/>
          <w:highlight w:val="white"/>
        </w:rPr>
        <w:tab/>
      </w:r>
      <w:r>
        <w:rPr>
          <w:color w:val="444444"/>
          <w:highlight w:val="white"/>
        </w:rPr>
        <w:tab/>
      </w:r>
      <w:r>
        <w:rPr>
          <w:color w:val="444444"/>
          <w:highlight w:val="white"/>
        </w:rPr>
        <w:tab/>
      </w:r>
      <w:r>
        <w:rPr>
          <w:color w:val="444444"/>
          <w:highlight w:val="white"/>
        </w:rPr>
        <w:tab/>
      </w:r>
    </w:p>
    <w:p w:rsidR="0088234B" w:rsidRPr="00C605B2" w:rsidRDefault="0088234B" w:rsidP="0088234B">
      <w:pPr>
        <w:pStyle w:val="normal0"/>
        <w:spacing w:line="240" w:lineRule="auto"/>
        <w:ind w:left="-720" w:right="-720"/>
        <w:rPr>
          <w:highlight w:val="white"/>
        </w:rPr>
      </w:pPr>
      <w:r w:rsidRPr="00C605B2">
        <w:rPr>
          <w:highlight w:val="white"/>
        </w:rPr>
        <w:t>Julian, a detainee from Mexico, also complained that “he was marked” in detention because he was gay and the guards were not interested in protecting his safety.</w:t>
      </w:r>
    </w:p>
    <w:p w:rsidR="0088234B" w:rsidRDefault="0088234B" w:rsidP="0088234B">
      <w:pPr>
        <w:pStyle w:val="normal0"/>
        <w:spacing w:line="240" w:lineRule="auto"/>
        <w:ind w:left="-720" w:right="-720"/>
        <w:rPr>
          <w:color w:val="444444"/>
          <w:highlight w:val="white"/>
        </w:rPr>
      </w:pPr>
    </w:p>
    <w:p w:rsidR="0088234B" w:rsidRPr="0088234B" w:rsidRDefault="00515653" w:rsidP="0088234B">
      <w:pPr>
        <w:pStyle w:val="normal0"/>
        <w:ind w:left="-720" w:right="-720"/>
        <w:rPr>
          <w:color w:val="444444"/>
          <w:sz w:val="18"/>
          <w:szCs w:val="18"/>
          <w:highlight w:val="white"/>
        </w:rPr>
      </w:pPr>
      <w:hyperlink r:id="rId27">
        <w:r w:rsidR="0088234B" w:rsidRPr="0088234B">
          <w:rPr>
            <w:color w:val="1155CC"/>
            <w:sz w:val="18"/>
            <w:szCs w:val="18"/>
            <w:highlight w:val="white"/>
            <w:u w:val="single"/>
          </w:rPr>
          <w:t>https://nipnlg.org/PDFs/2016_21Nov-shad-pris-rpt.pdf</w:t>
        </w:r>
      </w:hyperlink>
    </w:p>
    <w:p w:rsidR="0088234B" w:rsidRDefault="0088234B" w:rsidP="0088234B">
      <w:pPr>
        <w:pStyle w:val="normal0"/>
        <w:spacing w:line="240" w:lineRule="auto"/>
        <w:ind w:right="-720"/>
        <w:rPr>
          <w:color w:val="444444"/>
          <w:highlight w:val="white"/>
        </w:rPr>
      </w:pPr>
    </w:p>
    <w:p w:rsidR="0088234B" w:rsidRDefault="0088234B" w:rsidP="0088234B">
      <w:pPr>
        <w:pStyle w:val="normal0"/>
        <w:spacing w:line="240" w:lineRule="auto"/>
        <w:ind w:left="-720" w:right="-720"/>
        <w:rPr>
          <w:color w:val="444444"/>
          <w:highlight w:val="white"/>
        </w:rPr>
      </w:pPr>
    </w:p>
    <w:p w:rsidR="0088234B" w:rsidRDefault="0088234B" w:rsidP="0088234B">
      <w:pPr>
        <w:pStyle w:val="normal0"/>
        <w:ind w:left="-720" w:right="-720"/>
        <w:rPr>
          <w:color w:val="11385A"/>
          <w:highlight w:val="white"/>
        </w:rPr>
      </w:pPr>
      <w:r>
        <w:rPr>
          <w:color w:val="404042"/>
          <w:sz w:val="28"/>
          <w:szCs w:val="28"/>
        </w:rPr>
        <w:t>TRANSWOMAN S.A.C.</w:t>
      </w:r>
    </w:p>
    <w:p w:rsidR="0088234B" w:rsidRDefault="0088234B" w:rsidP="0088234B">
      <w:pPr>
        <w:pStyle w:val="normal0"/>
        <w:ind w:left="-720" w:right="-720"/>
        <w:rPr>
          <w:color w:val="11385A"/>
          <w:highlight w:val="white"/>
        </w:rPr>
      </w:pPr>
    </w:p>
    <w:p w:rsidR="0088234B" w:rsidRPr="00322A8A" w:rsidRDefault="0088234B" w:rsidP="0088234B">
      <w:pPr>
        <w:pStyle w:val="normal0"/>
        <w:ind w:left="-720" w:right="-720"/>
        <w:rPr>
          <w:i/>
          <w:color w:val="595959" w:themeColor="text1" w:themeTint="A6"/>
        </w:rPr>
      </w:pPr>
      <w:proofErr w:type="spellStart"/>
      <w:proofErr w:type="gramStart"/>
      <w:r w:rsidRPr="00322A8A">
        <w:rPr>
          <w:i/>
          <w:color w:val="595959" w:themeColor="text1" w:themeTint="A6"/>
        </w:rPr>
        <w:t>transwoman</w:t>
      </w:r>
      <w:proofErr w:type="spellEnd"/>
      <w:proofErr w:type="gramEnd"/>
      <w:r w:rsidRPr="00322A8A">
        <w:rPr>
          <w:i/>
          <w:color w:val="595959" w:themeColor="text1" w:themeTint="A6"/>
        </w:rPr>
        <w:t xml:space="preserve"> detainee</w:t>
      </w:r>
    </w:p>
    <w:p w:rsidR="0088234B" w:rsidRDefault="0088234B" w:rsidP="0088234B">
      <w:pPr>
        <w:pStyle w:val="normal0"/>
        <w:ind w:left="-720" w:right="-720"/>
        <w:rPr>
          <w:color w:val="11385A"/>
          <w:highlight w:val="white"/>
        </w:rPr>
      </w:pPr>
    </w:p>
    <w:p w:rsidR="0088234B" w:rsidRDefault="0088234B" w:rsidP="0088234B">
      <w:pPr>
        <w:pStyle w:val="normal0"/>
        <w:spacing w:line="240" w:lineRule="auto"/>
        <w:ind w:left="-720" w:right="-720"/>
        <w:rPr>
          <w:highlight w:val="white"/>
        </w:rPr>
      </w:pPr>
      <w:r w:rsidRPr="00C605B2">
        <w:rPr>
          <w:highlight w:val="white"/>
        </w:rPr>
        <w:t xml:space="preserve">A </w:t>
      </w:r>
      <w:proofErr w:type="spellStart"/>
      <w:r w:rsidRPr="00C605B2">
        <w:rPr>
          <w:highlight w:val="white"/>
        </w:rPr>
        <w:t>transwoman</w:t>
      </w:r>
      <w:proofErr w:type="spellEnd"/>
      <w:r>
        <w:rPr>
          <w:highlight w:val="white"/>
        </w:rPr>
        <w:t>,</w:t>
      </w:r>
      <w:r w:rsidRPr="00C605B2">
        <w:rPr>
          <w:highlight w:val="white"/>
        </w:rPr>
        <w:t xml:space="preserve"> enter</w:t>
      </w:r>
      <w:r>
        <w:rPr>
          <w:highlight w:val="white"/>
        </w:rPr>
        <w:t>ed</w:t>
      </w:r>
      <w:r w:rsidRPr="00C605B2">
        <w:rPr>
          <w:highlight w:val="white"/>
        </w:rPr>
        <w:t xml:space="preserve"> into records as S.A.C.</w:t>
      </w:r>
      <w:r>
        <w:rPr>
          <w:highlight w:val="white"/>
        </w:rPr>
        <w:t>,</w:t>
      </w:r>
      <w:r w:rsidRPr="00C605B2">
        <w:rPr>
          <w:highlight w:val="white"/>
        </w:rPr>
        <w:t xml:space="preserve"> fled from Guatemala in October 2016 because she feared for her life. </w:t>
      </w:r>
      <w:r>
        <w:rPr>
          <w:highlight w:val="white"/>
        </w:rPr>
        <w:t>She</w:t>
      </w:r>
      <w:r w:rsidRPr="00C605B2">
        <w:rPr>
          <w:highlight w:val="white"/>
        </w:rPr>
        <w:t xml:space="preserve"> was beaten and threatened with death when she refused to collect extortion money for a Guatemalan drug cartel, was raped and tortured by Guatemalan police, and received death threats from her coworkers because of her gender identity</w:t>
      </w:r>
      <w:r>
        <w:rPr>
          <w:highlight w:val="white"/>
        </w:rPr>
        <w:t xml:space="preserve">. </w:t>
      </w:r>
    </w:p>
    <w:p w:rsidR="0088234B" w:rsidRDefault="0088234B" w:rsidP="0088234B">
      <w:pPr>
        <w:pStyle w:val="normal0"/>
        <w:ind w:right="-720"/>
        <w:rPr>
          <w:highlight w:val="white"/>
        </w:rPr>
      </w:pPr>
    </w:p>
    <w:p w:rsidR="0088234B" w:rsidRPr="00C605B2" w:rsidRDefault="0088234B" w:rsidP="0088234B">
      <w:pPr>
        <w:pStyle w:val="normal0"/>
        <w:ind w:left="-720" w:right="-720"/>
        <w:rPr>
          <w:highlight w:val="white"/>
        </w:rPr>
      </w:pPr>
      <w:r w:rsidRPr="00C605B2">
        <w:rPr>
          <w:highlight w:val="white"/>
        </w:rPr>
        <w:t xml:space="preserve">Once she crossed the U.S. border in early December 2016, she turned herself in to U.S. Border Patrol. She </w:t>
      </w:r>
      <w:r>
        <w:rPr>
          <w:highlight w:val="white"/>
        </w:rPr>
        <w:t>was</w:t>
      </w:r>
      <w:r w:rsidRPr="00C605B2">
        <w:rPr>
          <w:highlight w:val="white"/>
        </w:rPr>
        <w:t xml:space="preserve"> detained at Stewart Detention Center in Lumpkin, Georgia – an immigrant detention center for men – for over nine months.</w:t>
      </w:r>
      <w:r>
        <w:rPr>
          <w:highlight w:val="white"/>
        </w:rPr>
        <w:t xml:space="preserve"> She was</w:t>
      </w:r>
      <w:r w:rsidRPr="00C605B2">
        <w:rPr>
          <w:highlight w:val="white"/>
        </w:rPr>
        <w:t xml:space="preserve"> granted asylum in the United States</w:t>
      </w:r>
      <w:r>
        <w:rPr>
          <w:highlight w:val="white"/>
        </w:rPr>
        <w:t xml:space="preserve"> on October 3, 2017.</w:t>
      </w:r>
    </w:p>
    <w:p w:rsidR="0088234B" w:rsidRDefault="0088234B" w:rsidP="0088234B">
      <w:pPr>
        <w:pStyle w:val="normal0"/>
        <w:spacing w:line="240" w:lineRule="auto"/>
        <w:ind w:right="-720"/>
        <w:rPr>
          <w:color w:val="333333"/>
          <w:highlight w:val="white"/>
        </w:rPr>
      </w:pPr>
    </w:p>
    <w:p w:rsidR="0088234B" w:rsidRPr="0088234B" w:rsidRDefault="00515653" w:rsidP="0088234B">
      <w:pPr>
        <w:pStyle w:val="normal0"/>
        <w:ind w:left="-720" w:right="-720"/>
        <w:rPr>
          <w:color w:val="333333"/>
          <w:sz w:val="18"/>
          <w:szCs w:val="18"/>
          <w:highlight w:val="white"/>
        </w:rPr>
      </w:pPr>
      <w:hyperlink r:id="rId28">
        <w:r w:rsidR="0088234B" w:rsidRPr="0088234B">
          <w:rPr>
            <w:color w:val="1155CC"/>
            <w:sz w:val="18"/>
            <w:szCs w:val="18"/>
            <w:highlight w:val="white"/>
            <w:u w:val="single"/>
          </w:rPr>
          <w:t>https://www.splcenter.org/news/2017/10/03/splc-wins-asylum-transgender-woman-who-received-death-threats-guatemala</w:t>
        </w:r>
      </w:hyperlink>
    </w:p>
    <w:p w:rsidR="0088234B" w:rsidRDefault="0088234B" w:rsidP="0088234B">
      <w:pPr>
        <w:pStyle w:val="normal0"/>
        <w:ind w:left="-720" w:right="-720"/>
        <w:rPr>
          <w:color w:val="11385A"/>
          <w:highlight w:val="white"/>
        </w:rPr>
      </w:pPr>
    </w:p>
    <w:p w:rsidR="0088234B" w:rsidRDefault="0088234B" w:rsidP="0088234B">
      <w:pPr>
        <w:pStyle w:val="normal0"/>
        <w:ind w:left="-720" w:right="-720"/>
        <w:rPr>
          <w:color w:val="11385A"/>
          <w:highlight w:val="white"/>
        </w:rPr>
      </w:pPr>
    </w:p>
    <w:p w:rsidR="0088234B" w:rsidRDefault="0088234B" w:rsidP="0088234B">
      <w:pPr>
        <w:pStyle w:val="normal0"/>
        <w:ind w:left="-720" w:right="-720"/>
        <w:rPr>
          <w:color w:val="404040"/>
          <w:highlight w:val="white"/>
        </w:rPr>
      </w:pPr>
      <w:r>
        <w:rPr>
          <w:color w:val="11385A"/>
          <w:sz w:val="28"/>
          <w:szCs w:val="28"/>
          <w:highlight w:val="white"/>
        </w:rPr>
        <w:t>FREDY DE GUATEMALA</w:t>
      </w:r>
    </w:p>
    <w:p w:rsidR="0088234B" w:rsidRDefault="0088234B" w:rsidP="0088234B">
      <w:pPr>
        <w:pStyle w:val="normal0"/>
        <w:ind w:left="-720" w:right="-720"/>
        <w:rPr>
          <w:color w:val="404040"/>
          <w:highlight w:val="white"/>
        </w:rPr>
      </w:pPr>
    </w:p>
    <w:p w:rsidR="0088234B" w:rsidRPr="00E22AC2" w:rsidRDefault="0088234B" w:rsidP="0088234B">
      <w:pPr>
        <w:pStyle w:val="normal0"/>
        <w:ind w:left="-720" w:right="-720"/>
        <w:rPr>
          <w:i/>
          <w:color w:val="7F7F7F" w:themeColor="text1" w:themeTint="80"/>
          <w:highlight w:val="white"/>
        </w:rPr>
      </w:pPr>
      <w:proofErr w:type="gramStart"/>
      <w:r w:rsidRPr="00E22AC2">
        <w:rPr>
          <w:i/>
          <w:color w:val="7F7F7F" w:themeColor="text1" w:themeTint="80"/>
          <w:highlight w:val="white"/>
        </w:rPr>
        <w:t>gay</w:t>
      </w:r>
      <w:proofErr w:type="gramEnd"/>
      <w:r w:rsidRPr="00E22AC2">
        <w:rPr>
          <w:i/>
          <w:color w:val="7F7F7F" w:themeColor="text1" w:themeTint="80"/>
          <w:highlight w:val="white"/>
        </w:rPr>
        <w:t xml:space="preserve"> migrant</w:t>
      </w:r>
    </w:p>
    <w:p w:rsidR="0088234B" w:rsidRDefault="0088234B" w:rsidP="0088234B">
      <w:pPr>
        <w:pStyle w:val="normal0"/>
        <w:ind w:left="-720" w:right="-720"/>
        <w:rPr>
          <w:color w:val="404040"/>
          <w:highlight w:val="white"/>
        </w:rPr>
      </w:pPr>
    </w:p>
    <w:p w:rsidR="0088234B" w:rsidRPr="00E22AC2" w:rsidRDefault="0088234B" w:rsidP="0088234B">
      <w:pPr>
        <w:pStyle w:val="normal0"/>
        <w:ind w:left="-720" w:right="-720"/>
        <w:rPr>
          <w:highlight w:val="white"/>
        </w:rPr>
      </w:pPr>
      <w:proofErr w:type="spellStart"/>
      <w:r w:rsidRPr="00E22AC2">
        <w:rPr>
          <w:highlight w:val="white"/>
        </w:rPr>
        <w:t>Fredy</w:t>
      </w:r>
      <w:proofErr w:type="spellEnd"/>
      <w:r w:rsidRPr="00E22AC2">
        <w:rPr>
          <w:highlight w:val="white"/>
        </w:rPr>
        <w:t xml:space="preserve"> is a gay man from Guatemala, where he was the victim of repeated violence because of his sexual orientation. </w:t>
      </w:r>
      <w:proofErr w:type="spellStart"/>
      <w:r w:rsidRPr="00E22AC2">
        <w:rPr>
          <w:highlight w:val="white"/>
        </w:rPr>
        <w:t>Fredy</w:t>
      </w:r>
      <w:proofErr w:type="spellEnd"/>
      <w:r w:rsidRPr="00E22AC2">
        <w:rPr>
          <w:highlight w:val="white"/>
        </w:rPr>
        <w:t xml:space="preserve"> was shot, assaulted and threatened for his choice to live as an openly gay man in his home country. He is also the survivor of sexual assault as a child. The Guatemalan police took no meaningful action to keep him safe.</w:t>
      </w:r>
    </w:p>
    <w:p w:rsidR="0088234B" w:rsidRPr="00E22AC2" w:rsidRDefault="0088234B" w:rsidP="0088234B">
      <w:pPr>
        <w:pStyle w:val="normal0"/>
        <w:ind w:left="-720" w:right="-720"/>
        <w:rPr>
          <w:highlight w:val="white"/>
        </w:rPr>
      </w:pPr>
    </w:p>
    <w:p w:rsidR="0088234B" w:rsidRPr="00E22AC2" w:rsidRDefault="0088234B" w:rsidP="0088234B">
      <w:pPr>
        <w:pStyle w:val="normal0"/>
        <w:ind w:left="-720" w:right="-720"/>
        <w:rPr>
          <w:highlight w:val="white"/>
        </w:rPr>
      </w:pPr>
      <w:proofErr w:type="spellStart"/>
      <w:r w:rsidRPr="00E22AC2">
        <w:rPr>
          <w:highlight w:val="white"/>
        </w:rPr>
        <w:t>Fredy</w:t>
      </w:r>
      <w:proofErr w:type="spellEnd"/>
      <w:r w:rsidRPr="00E22AC2">
        <w:rPr>
          <w:highlight w:val="white"/>
        </w:rPr>
        <w:t xml:space="preserve"> fled Guatemala and braved the dangerous journey through Mexico to live safely in the United States, where asylum can be granted to members of the international LGBTQI community. </w:t>
      </w:r>
      <w:proofErr w:type="spellStart"/>
      <w:r w:rsidRPr="00E22AC2">
        <w:rPr>
          <w:highlight w:val="white"/>
        </w:rPr>
        <w:t>Fredy</w:t>
      </w:r>
      <w:proofErr w:type="spellEnd"/>
      <w:r w:rsidRPr="00E22AC2">
        <w:rPr>
          <w:highlight w:val="white"/>
        </w:rPr>
        <w:t xml:space="preserve"> arrived in the United States in January 2017 and has been detained since in Stewart Detention Center, run by the private prison company </w:t>
      </w:r>
      <w:proofErr w:type="spellStart"/>
      <w:r w:rsidRPr="00E22AC2">
        <w:rPr>
          <w:highlight w:val="white"/>
        </w:rPr>
        <w:t>CoreCivic</w:t>
      </w:r>
      <w:proofErr w:type="spellEnd"/>
      <w:r w:rsidRPr="00E22AC2">
        <w:rPr>
          <w:highlight w:val="white"/>
        </w:rPr>
        <w:t>, formerly Corrections Corporation of America (CCA).</w:t>
      </w:r>
    </w:p>
    <w:p w:rsidR="0088234B" w:rsidRPr="00E22AC2" w:rsidRDefault="0088234B" w:rsidP="0088234B">
      <w:pPr>
        <w:pStyle w:val="normal0"/>
        <w:ind w:left="-720" w:right="-720"/>
        <w:rPr>
          <w:highlight w:val="white"/>
        </w:rPr>
      </w:pPr>
    </w:p>
    <w:p w:rsidR="0088234B" w:rsidRPr="00E22AC2" w:rsidRDefault="0088234B" w:rsidP="0088234B">
      <w:pPr>
        <w:pStyle w:val="normal0"/>
        <w:ind w:left="-720" w:right="-720"/>
        <w:rPr>
          <w:highlight w:val="white"/>
        </w:rPr>
      </w:pPr>
      <w:proofErr w:type="spellStart"/>
      <w:r w:rsidRPr="00E22AC2">
        <w:rPr>
          <w:highlight w:val="white"/>
        </w:rPr>
        <w:t>Fredy</w:t>
      </w:r>
      <w:proofErr w:type="spellEnd"/>
      <w:r w:rsidRPr="00E22AC2">
        <w:rPr>
          <w:highlight w:val="white"/>
        </w:rPr>
        <w:t xml:space="preserve"> applied for asylum but was denied by the Stewart Immigration Court, one of the harshest immigration courts in the country, granting only 7% of asylum claims in 2016. He is now fighting his appeal. The Southern Poverty Law Center’s Southeast Immigrant Freedom Initiative successfully represented </w:t>
      </w:r>
      <w:proofErr w:type="spellStart"/>
      <w:r w:rsidRPr="00E22AC2">
        <w:rPr>
          <w:highlight w:val="white"/>
        </w:rPr>
        <w:t>Fredy</w:t>
      </w:r>
      <w:proofErr w:type="spellEnd"/>
      <w:r w:rsidRPr="00E22AC2">
        <w:rPr>
          <w:highlight w:val="white"/>
        </w:rPr>
        <w:t xml:space="preserve"> pro bono at his </w:t>
      </w:r>
      <w:r w:rsidRPr="00E22AC2">
        <w:rPr>
          <w:highlight w:val="white"/>
        </w:rPr>
        <w:lastRenderedPageBreak/>
        <w:t>bond hearing so that he can fight his case outside of detention and in other courts, where his chances of winning freedom are far better.</w:t>
      </w:r>
    </w:p>
    <w:p w:rsidR="0088234B" w:rsidRPr="0088234B" w:rsidRDefault="0088234B" w:rsidP="0088234B">
      <w:pPr>
        <w:pStyle w:val="normal0"/>
        <w:ind w:left="-720" w:right="-720"/>
        <w:rPr>
          <w:color w:val="575757"/>
          <w:sz w:val="18"/>
          <w:szCs w:val="18"/>
          <w:highlight w:val="white"/>
        </w:rPr>
      </w:pPr>
    </w:p>
    <w:p w:rsidR="0088234B" w:rsidRPr="0088234B" w:rsidRDefault="00515653" w:rsidP="0088234B">
      <w:pPr>
        <w:pStyle w:val="normal0"/>
        <w:ind w:left="-720" w:right="-720"/>
        <w:rPr>
          <w:color w:val="575757"/>
          <w:sz w:val="18"/>
          <w:szCs w:val="18"/>
          <w:highlight w:val="white"/>
        </w:rPr>
      </w:pPr>
      <w:hyperlink r:id="rId29">
        <w:r w:rsidR="0088234B" w:rsidRPr="0088234B">
          <w:rPr>
            <w:color w:val="1155CC"/>
            <w:sz w:val="18"/>
            <w:szCs w:val="18"/>
            <w:highlight w:val="white"/>
            <w:u w:val="single"/>
          </w:rPr>
          <w:t>http://www.qdep.org/freefredy/</w:t>
        </w:r>
      </w:hyperlink>
    </w:p>
    <w:p w:rsidR="0088234B" w:rsidRDefault="0088234B" w:rsidP="0088234B">
      <w:pPr>
        <w:pStyle w:val="normal0"/>
        <w:ind w:left="-720" w:right="-720"/>
        <w:rPr>
          <w:color w:val="11385A"/>
          <w:highlight w:val="white"/>
        </w:rPr>
      </w:pPr>
    </w:p>
    <w:p w:rsidR="0088234B" w:rsidRDefault="0088234B" w:rsidP="0088234B">
      <w:pPr>
        <w:pStyle w:val="normal0"/>
        <w:ind w:left="-720" w:right="-720"/>
        <w:rPr>
          <w:color w:val="11385A"/>
          <w:highlight w:val="white"/>
        </w:rPr>
      </w:pPr>
    </w:p>
    <w:p w:rsidR="0088234B" w:rsidRDefault="0088234B" w:rsidP="0088234B">
      <w:pPr>
        <w:pStyle w:val="normal0"/>
        <w:ind w:left="-720" w:right="-720"/>
        <w:rPr>
          <w:color w:val="313131"/>
          <w:highlight w:val="white"/>
        </w:rPr>
      </w:pPr>
      <w:r>
        <w:rPr>
          <w:color w:val="11385A"/>
          <w:sz w:val="28"/>
          <w:szCs w:val="28"/>
          <w:highlight w:val="white"/>
        </w:rPr>
        <w:t>ROXANA HERNANDEZ</w:t>
      </w:r>
    </w:p>
    <w:p w:rsidR="0088234B" w:rsidRDefault="0088234B" w:rsidP="0088234B">
      <w:pPr>
        <w:pStyle w:val="normal0"/>
        <w:ind w:left="-720" w:right="-720"/>
        <w:rPr>
          <w:color w:val="313131"/>
          <w:highlight w:val="white"/>
        </w:rPr>
      </w:pPr>
    </w:p>
    <w:p w:rsidR="0088234B" w:rsidRDefault="0088234B" w:rsidP="0088234B">
      <w:pPr>
        <w:pStyle w:val="normal0"/>
        <w:ind w:left="-720" w:right="-720"/>
        <w:rPr>
          <w:i/>
          <w:color w:val="666666"/>
          <w:highlight w:val="white"/>
        </w:rPr>
      </w:pPr>
      <w:proofErr w:type="spellStart"/>
      <w:proofErr w:type="gramStart"/>
      <w:r>
        <w:rPr>
          <w:i/>
          <w:color w:val="666666"/>
          <w:highlight w:val="white"/>
        </w:rPr>
        <w:t>transwoman</w:t>
      </w:r>
      <w:proofErr w:type="spellEnd"/>
      <w:proofErr w:type="gramEnd"/>
      <w:r>
        <w:rPr>
          <w:i/>
          <w:color w:val="666666"/>
          <w:highlight w:val="white"/>
        </w:rPr>
        <w:t xml:space="preserve"> detainee</w:t>
      </w:r>
    </w:p>
    <w:p w:rsidR="0088234B" w:rsidRDefault="0088234B" w:rsidP="0088234B">
      <w:pPr>
        <w:pStyle w:val="normal0"/>
        <w:ind w:left="-720" w:right="-720"/>
        <w:rPr>
          <w:color w:val="313131"/>
          <w:highlight w:val="white"/>
        </w:rPr>
      </w:pPr>
    </w:p>
    <w:p w:rsidR="0088234B" w:rsidRPr="00E22AC2" w:rsidRDefault="0088234B" w:rsidP="0088234B">
      <w:pPr>
        <w:pStyle w:val="normal0"/>
        <w:ind w:left="-720" w:right="-720"/>
        <w:rPr>
          <w:highlight w:val="white"/>
        </w:rPr>
      </w:pPr>
      <w:r w:rsidRPr="00E22AC2">
        <w:rPr>
          <w:highlight w:val="white"/>
        </w:rPr>
        <w:t xml:space="preserve">Ms. Hernandez reached the United States border on May 9, 2018, seeking asylum after fleeing Honduras due to the violence and discrimination she experienced based on her gender identity. She was held for five days by U.S. Customs and Border Protection (CBP) before being processed into the United States and into ICE custody in San Diego. She was transferred again to another facility three days later on May 16 before her admission to a nearby hospital on May 17. She passed away on May 25. It is unclear what medical care was made available to her when she entered the United States and what role the conditions of her initial detention while in CBP custody played in the worsening of her illness. </w:t>
      </w:r>
    </w:p>
    <w:p w:rsidR="0088234B" w:rsidRPr="00E22AC2" w:rsidRDefault="0088234B" w:rsidP="0088234B">
      <w:pPr>
        <w:pStyle w:val="normal0"/>
        <w:ind w:left="-720" w:right="-720"/>
        <w:rPr>
          <w:highlight w:val="white"/>
        </w:rPr>
      </w:pPr>
    </w:p>
    <w:p w:rsidR="0088234B" w:rsidRPr="00E22AC2" w:rsidRDefault="0088234B" w:rsidP="0088234B">
      <w:pPr>
        <w:pStyle w:val="normal0"/>
        <w:ind w:left="-720" w:right="-720"/>
        <w:rPr>
          <w:highlight w:val="white"/>
        </w:rPr>
      </w:pPr>
      <w:r w:rsidRPr="00E22AC2">
        <w:rPr>
          <w:highlight w:val="white"/>
        </w:rPr>
        <w:t xml:space="preserve">“According to both eyewitness accounts and the forensic examiner, </w:t>
      </w:r>
      <w:proofErr w:type="spellStart"/>
      <w:r w:rsidRPr="00E22AC2">
        <w:rPr>
          <w:highlight w:val="white"/>
        </w:rPr>
        <w:t>Hernández</w:t>
      </w:r>
      <w:proofErr w:type="spellEnd"/>
      <w:r w:rsidRPr="00E22AC2">
        <w:rPr>
          <w:highlight w:val="white"/>
        </w:rPr>
        <w:t xml:space="preserve"> was denied medical treatment for several days, all while suffering severe symptoms that evidently contributed to her worsening condition. Moreover, we are horrified to learn that </w:t>
      </w:r>
      <w:proofErr w:type="spellStart"/>
      <w:r w:rsidRPr="00E22AC2">
        <w:rPr>
          <w:highlight w:val="white"/>
        </w:rPr>
        <w:t>Hernández's</w:t>
      </w:r>
      <w:proofErr w:type="spellEnd"/>
      <w:r w:rsidRPr="00E22AC2">
        <w:rPr>
          <w:highlight w:val="white"/>
        </w:rPr>
        <w:t xml:space="preserve"> body showed signs of physical abuse, including beating or kicking across her torso and being tightly handcuffed for an extensive length of time. Despite these shocking revelations, ICE officials have yet to comment on the specifics of the autopsy and refuse to provide further details regarding her death and detainment.”</w:t>
      </w:r>
    </w:p>
    <w:p w:rsidR="0088234B" w:rsidRDefault="0088234B" w:rsidP="0088234B">
      <w:pPr>
        <w:pStyle w:val="normal0"/>
        <w:ind w:left="-720" w:right="-720"/>
        <w:rPr>
          <w:color w:val="313131"/>
          <w:highlight w:val="white"/>
        </w:rPr>
      </w:pPr>
    </w:p>
    <w:p w:rsidR="0088234B" w:rsidRPr="0088234B" w:rsidRDefault="00515653" w:rsidP="0088234B">
      <w:pPr>
        <w:pStyle w:val="normal0"/>
        <w:ind w:left="-720" w:right="-720"/>
        <w:rPr>
          <w:color w:val="11385A"/>
          <w:sz w:val="18"/>
          <w:szCs w:val="18"/>
          <w:highlight w:val="white"/>
        </w:rPr>
      </w:pPr>
      <w:hyperlink r:id="rId30">
        <w:r w:rsidR="0088234B" w:rsidRPr="0088234B">
          <w:rPr>
            <w:color w:val="1155CC"/>
            <w:sz w:val="18"/>
            <w:szCs w:val="18"/>
            <w:highlight w:val="white"/>
            <w:u w:val="single"/>
          </w:rPr>
          <w:t>https://assets2.hrc.org/files/assets/resources/ICEHernandezLetter.pdf?_ga=2.153293240.1017630791.1554836013-329179759.1554836013</w:t>
        </w:r>
      </w:hyperlink>
    </w:p>
    <w:p w:rsidR="0088234B" w:rsidRPr="0088234B" w:rsidRDefault="00515653" w:rsidP="0088234B">
      <w:pPr>
        <w:pStyle w:val="normal0"/>
        <w:ind w:left="-720" w:right="-720"/>
        <w:rPr>
          <w:color w:val="313131"/>
          <w:sz w:val="18"/>
          <w:szCs w:val="18"/>
          <w:highlight w:val="white"/>
        </w:rPr>
      </w:pPr>
      <w:hyperlink r:id="rId31">
        <w:r w:rsidR="0088234B" w:rsidRPr="0088234B">
          <w:rPr>
            <w:color w:val="1155CC"/>
            <w:sz w:val="18"/>
            <w:szCs w:val="18"/>
            <w:highlight w:val="white"/>
            <w:u w:val="single"/>
          </w:rPr>
          <w:t>https://www.hrc.org/press/hrc-sends-expanded-foia-request-to-ice-cbp-re-trans-detainees</w:t>
        </w:r>
      </w:hyperlink>
    </w:p>
    <w:p w:rsidR="0088234B" w:rsidRDefault="0088234B" w:rsidP="0088234B">
      <w:pPr>
        <w:pStyle w:val="normal0"/>
        <w:ind w:right="-720"/>
        <w:rPr>
          <w:color w:val="313131"/>
          <w:highlight w:val="white"/>
        </w:rPr>
      </w:pPr>
    </w:p>
    <w:p w:rsidR="0088234B" w:rsidRDefault="0088234B" w:rsidP="0088234B">
      <w:pPr>
        <w:pStyle w:val="normal0"/>
        <w:ind w:left="-720" w:right="-720"/>
        <w:rPr>
          <w:color w:val="11385A"/>
          <w:highlight w:val="white"/>
        </w:rPr>
      </w:pPr>
    </w:p>
    <w:p w:rsidR="0088234B" w:rsidRDefault="0088234B" w:rsidP="0088234B">
      <w:pPr>
        <w:pStyle w:val="normal0"/>
        <w:ind w:left="-720" w:right="-720"/>
        <w:rPr>
          <w:color w:val="11385A"/>
          <w:sz w:val="28"/>
          <w:szCs w:val="28"/>
          <w:highlight w:val="white"/>
        </w:rPr>
      </w:pPr>
      <w:r>
        <w:rPr>
          <w:color w:val="11385A"/>
          <w:sz w:val="28"/>
          <w:szCs w:val="28"/>
          <w:highlight w:val="white"/>
        </w:rPr>
        <w:t>MARCO VILLADA</w:t>
      </w:r>
    </w:p>
    <w:p w:rsidR="0088234B" w:rsidRDefault="0088234B" w:rsidP="0088234B">
      <w:pPr>
        <w:pStyle w:val="normal0"/>
        <w:ind w:left="-720" w:right="-720"/>
        <w:rPr>
          <w:color w:val="444444"/>
          <w:highlight w:val="white"/>
        </w:rPr>
      </w:pPr>
    </w:p>
    <w:p w:rsidR="0088234B" w:rsidRPr="00322A8A" w:rsidRDefault="0088234B" w:rsidP="0088234B">
      <w:pPr>
        <w:pStyle w:val="normal0"/>
        <w:ind w:left="-720" w:right="-720"/>
        <w:rPr>
          <w:i/>
          <w:color w:val="595959" w:themeColor="text1" w:themeTint="A6"/>
          <w:highlight w:val="white"/>
        </w:rPr>
      </w:pPr>
      <w:proofErr w:type="gramStart"/>
      <w:r w:rsidRPr="00322A8A">
        <w:rPr>
          <w:i/>
          <w:color w:val="595959" w:themeColor="text1" w:themeTint="A6"/>
          <w:highlight w:val="white"/>
        </w:rPr>
        <w:t>gay</w:t>
      </w:r>
      <w:proofErr w:type="gramEnd"/>
      <w:r w:rsidRPr="00322A8A">
        <w:rPr>
          <w:i/>
          <w:color w:val="595959" w:themeColor="text1" w:themeTint="A6"/>
          <w:highlight w:val="white"/>
        </w:rPr>
        <w:t xml:space="preserve"> deportee, DACA recipient, </w:t>
      </w:r>
      <w:r w:rsidRPr="00322A8A">
        <w:rPr>
          <w:i/>
          <w:color w:val="595959" w:themeColor="text1" w:themeTint="A6"/>
          <w:shd w:val="clear" w:color="auto" w:fill="FFFFFF"/>
        </w:rPr>
        <w:t>legal assistant</w:t>
      </w:r>
    </w:p>
    <w:p w:rsidR="0088234B" w:rsidRDefault="0088234B" w:rsidP="0088234B">
      <w:pPr>
        <w:pStyle w:val="normal0"/>
        <w:ind w:left="-720" w:right="-720"/>
        <w:rPr>
          <w:color w:val="444444"/>
          <w:highlight w:val="white"/>
        </w:rPr>
      </w:pPr>
    </w:p>
    <w:p w:rsidR="0088234B" w:rsidRPr="00322A8A" w:rsidRDefault="0088234B" w:rsidP="0088234B">
      <w:pPr>
        <w:pStyle w:val="normal0"/>
        <w:spacing w:line="240" w:lineRule="auto"/>
        <w:ind w:left="-720" w:right="-720"/>
        <w:rPr>
          <w:highlight w:val="white"/>
        </w:rPr>
      </w:pPr>
      <w:r w:rsidRPr="00322A8A">
        <w:rPr>
          <w:highlight w:val="white"/>
        </w:rPr>
        <w:t xml:space="preserve">Marco </w:t>
      </w:r>
      <w:proofErr w:type="spellStart"/>
      <w:r w:rsidRPr="00322A8A">
        <w:rPr>
          <w:highlight w:val="white"/>
        </w:rPr>
        <w:t>Villada</w:t>
      </w:r>
      <w:proofErr w:type="spellEnd"/>
      <w:r w:rsidRPr="00322A8A">
        <w:rPr>
          <w:highlight w:val="white"/>
        </w:rPr>
        <w:t xml:space="preserve">, a recipient of Deferred Action for Childhood Arrivals (DACA), and Israel </w:t>
      </w:r>
      <w:proofErr w:type="spellStart"/>
      <w:r w:rsidRPr="00322A8A">
        <w:rPr>
          <w:highlight w:val="white"/>
        </w:rPr>
        <w:t>Serrato</w:t>
      </w:r>
      <w:proofErr w:type="spellEnd"/>
      <w:r w:rsidRPr="00322A8A">
        <w:rPr>
          <w:highlight w:val="white"/>
        </w:rPr>
        <w:t xml:space="preserve">, a U.S. citizen, are suing the U.S. State Department and U.S. Citizenship and Immigration Services (USCIS) after consular officials unlawfully denied </w:t>
      </w:r>
      <w:proofErr w:type="spellStart"/>
      <w:r w:rsidRPr="00322A8A">
        <w:rPr>
          <w:highlight w:val="white"/>
        </w:rPr>
        <w:t>Villada’s</w:t>
      </w:r>
      <w:proofErr w:type="spellEnd"/>
      <w:r w:rsidRPr="00322A8A">
        <w:rPr>
          <w:highlight w:val="white"/>
        </w:rPr>
        <w:t xml:space="preserve"> application for a spouse visa and prohibited him from returning to the U.S., potentially indefinitely. Despite having lived nearly his entire life in the U.S. and following all the rules to adjust his immigration status, </w:t>
      </w:r>
      <w:proofErr w:type="spellStart"/>
      <w:r w:rsidRPr="00322A8A">
        <w:rPr>
          <w:highlight w:val="white"/>
        </w:rPr>
        <w:t>Villada</w:t>
      </w:r>
      <w:proofErr w:type="spellEnd"/>
      <w:r w:rsidRPr="00322A8A">
        <w:rPr>
          <w:highlight w:val="white"/>
        </w:rPr>
        <w:t xml:space="preserve"> is currently stranded in Mexico, away from the only place he knows as home.</w:t>
      </w:r>
    </w:p>
    <w:p w:rsidR="0088234B" w:rsidRPr="00322A8A" w:rsidRDefault="0088234B" w:rsidP="0088234B">
      <w:pPr>
        <w:pStyle w:val="normal0"/>
        <w:spacing w:line="240" w:lineRule="auto"/>
        <w:ind w:left="-720" w:right="-720"/>
        <w:rPr>
          <w:highlight w:val="white"/>
        </w:rPr>
      </w:pPr>
      <w:r w:rsidRPr="00322A8A">
        <w:rPr>
          <w:highlight w:val="white"/>
        </w:rPr>
        <w:t xml:space="preserve">“I’m an American stuck in the wrong country,” </w:t>
      </w:r>
      <w:proofErr w:type="spellStart"/>
      <w:r w:rsidRPr="00322A8A">
        <w:rPr>
          <w:highlight w:val="white"/>
        </w:rPr>
        <w:t>Villada</w:t>
      </w:r>
      <w:proofErr w:type="spellEnd"/>
      <w:r w:rsidRPr="00322A8A">
        <w:rPr>
          <w:highlight w:val="white"/>
        </w:rPr>
        <w:t xml:space="preserve"> said. “I don’t belong here. I belong in Los Angeles. My husband, my family, my job, my life — everything is there.”</w:t>
      </w:r>
    </w:p>
    <w:p w:rsidR="0088234B" w:rsidRPr="0088234B" w:rsidRDefault="0088234B" w:rsidP="0088234B">
      <w:pPr>
        <w:pStyle w:val="normal0"/>
        <w:spacing w:line="240" w:lineRule="auto"/>
        <w:ind w:left="-720" w:right="-720"/>
        <w:rPr>
          <w:color w:val="444444"/>
          <w:sz w:val="18"/>
          <w:szCs w:val="18"/>
          <w:highlight w:val="white"/>
        </w:rPr>
      </w:pPr>
    </w:p>
    <w:p w:rsidR="0088234B" w:rsidRPr="0088234B" w:rsidRDefault="00515653" w:rsidP="0088234B">
      <w:pPr>
        <w:pStyle w:val="normal0"/>
        <w:ind w:left="-720" w:right="-720"/>
        <w:rPr>
          <w:color w:val="444444"/>
          <w:sz w:val="18"/>
          <w:szCs w:val="18"/>
          <w:highlight w:val="white"/>
        </w:rPr>
      </w:pPr>
      <w:hyperlink r:id="rId32">
        <w:r w:rsidR="0088234B" w:rsidRPr="0088234B">
          <w:rPr>
            <w:color w:val="1155CC"/>
            <w:sz w:val="18"/>
            <w:szCs w:val="18"/>
            <w:highlight w:val="white"/>
            <w:u w:val="single"/>
          </w:rPr>
          <w:t>https://www.nilc.org/2018/04/10/daca-recipient-stranded-in-mexico-sues-to-reunite-with-husband/</w:t>
        </w:r>
      </w:hyperlink>
    </w:p>
    <w:p w:rsidR="0088234B" w:rsidRDefault="0088234B" w:rsidP="0088234B">
      <w:pPr>
        <w:pStyle w:val="normal0"/>
        <w:spacing w:line="240" w:lineRule="auto"/>
        <w:ind w:left="-720" w:right="-720"/>
        <w:rPr>
          <w:color w:val="444444"/>
          <w:highlight w:val="white"/>
        </w:rPr>
      </w:pPr>
    </w:p>
    <w:p w:rsidR="0088234B" w:rsidRDefault="0088234B" w:rsidP="0088234B">
      <w:pPr>
        <w:pStyle w:val="normal0"/>
        <w:ind w:left="-720" w:right="-720"/>
        <w:rPr>
          <w:color w:val="11385A"/>
          <w:highlight w:val="white"/>
        </w:rPr>
      </w:pPr>
    </w:p>
    <w:p w:rsidR="0088234B" w:rsidRDefault="0088234B" w:rsidP="0088234B">
      <w:pPr>
        <w:pStyle w:val="normal0"/>
        <w:ind w:left="-720" w:right="-720"/>
        <w:rPr>
          <w:color w:val="11385A"/>
          <w:sz w:val="28"/>
          <w:szCs w:val="28"/>
          <w:highlight w:val="white"/>
        </w:rPr>
      </w:pPr>
      <w:r>
        <w:rPr>
          <w:color w:val="11385A"/>
          <w:sz w:val="28"/>
          <w:szCs w:val="28"/>
          <w:highlight w:val="white"/>
        </w:rPr>
        <w:t>MONSERRATH LOPEZ</w:t>
      </w:r>
    </w:p>
    <w:p w:rsidR="0088234B" w:rsidRDefault="0088234B" w:rsidP="0088234B">
      <w:pPr>
        <w:pStyle w:val="normal0"/>
        <w:ind w:left="-720" w:right="-720"/>
        <w:rPr>
          <w:color w:val="11385A"/>
          <w:highlight w:val="white"/>
        </w:rPr>
      </w:pPr>
    </w:p>
    <w:p w:rsidR="0088234B" w:rsidRPr="00A92E19" w:rsidRDefault="0088234B" w:rsidP="0088234B">
      <w:pPr>
        <w:pStyle w:val="normal0"/>
        <w:ind w:left="-720" w:right="-720"/>
        <w:rPr>
          <w:i/>
          <w:color w:val="595959" w:themeColor="text1" w:themeTint="A6"/>
          <w:highlight w:val="white"/>
        </w:rPr>
      </w:pPr>
      <w:proofErr w:type="spellStart"/>
      <w:proofErr w:type="gramStart"/>
      <w:r w:rsidRPr="00A92E19">
        <w:rPr>
          <w:i/>
          <w:color w:val="595959" w:themeColor="text1" w:themeTint="A6"/>
          <w:highlight w:val="white"/>
        </w:rPr>
        <w:t>transwoman</w:t>
      </w:r>
      <w:proofErr w:type="spellEnd"/>
      <w:proofErr w:type="gramEnd"/>
      <w:r w:rsidRPr="00A92E19">
        <w:rPr>
          <w:i/>
          <w:color w:val="595959" w:themeColor="text1" w:themeTint="A6"/>
          <w:highlight w:val="white"/>
        </w:rPr>
        <w:t xml:space="preserve"> </w:t>
      </w:r>
      <w:r>
        <w:rPr>
          <w:i/>
          <w:color w:val="595959" w:themeColor="text1" w:themeTint="A6"/>
          <w:highlight w:val="white"/>
        </w:rPr>
        <w:t>detainee, asylum recipient</w:t>
      </w:r>
    </w:p>
    <w:p w:rsidR="0088234B" w:rsidRDefault="0088234B" w:rsidP="0088234B">
      <w:pPr>
        <w:pStyle w:val="normal0"/>
        <w:ind w:left="-720" w:right="-720"/>
        <w:rPr>
          <w:color w:val="11385A"/>
          <w:highlight w:val="white"/>
        </w:rPr>
      </w:pPr>
    </w:p>
    <w:p w:rsidR="0088234B" w:rsidRPr="00E22AC2" w:rsidRDefault="0088234B" w:rsidP="0088234B">
      <w:pPr>
        <w:pStyle w:val="normal0"/>
        <w:ind w:left="720" w:right="720"/>
      </w:pPr>
      <w:r w:rsidRPr="00E22AC2">
        <w:t xml:space="preserve"> “Us </w:t>
      </w:r>
      <w:proofErr w:type="gramStart"/>
      <w:r w:rsidRPr="00E22AC2">
        <w:t>trans</w:t>
      </w:r>
      <w:proofErr w:type="gramEnd"/>
      <w:r w:rsidRPr="00E22AC2">
        <w:t xml:space="preserve"> women, we come here fleeing from our countries. They don’t have to detain us. Migration [ICE] is cruel with us </w:t>
      </w:r>
      <w:proofErr w:type="gramStart"/>
      <w:r w:rsidRPr="00E22AC2">
        <w:t>trans</w:t>
      </w:r>
      <w:proofErr w:type="gramEnd"/>
      <w:r w:rsidRPr="00E22AC2">
        <w:t xml:space="preserve"> women.”</w:t>
      </w:r>
    </w:p>
    <w:p w:rsidR="0088234B" w:rsidRPr="00E22AC2" w:rsidRDefault="0088234B" w:rsidP="0088234B">
      <w:pPr>
        <w:pStyle w:val="normal0"/>
        <w:ind w:left="720" w:right="720"/>
      </w:pPr>
    </w:p>
    <w:p w:rsidR="0088234B" w:rsidRPr="00E22AC2" w:rsidRDefault="0088234B" w:rsidP="0088234B">
      <w:pPr>
        <w:pStyle w:val="normal0"/>
        <w:ind w:left="720" w:right="720"/>
        <w:rPr>
          <w:u w:val="single"/>
        </w:rPr>
      </w:pPr>
      <w:r w:rsidRPr="00E22AC2">
        <w:t xml:space="preserve">— </w:t>
      </w:r>
      <w:proofErr w:type="spellStart"/>
      <w:r w:rsidRPr="00E22AC2">
        <w:t>Monserrath</w:t>
      </w:r>
      <w:proofErr w:type="spellEnd"/>
      <w:r w:rsidRPr="00E22AC2">
        <w:t xml:space="preserve"> </w:t>
      </w:r>
      <w:proofErr w:type="spellStart"/>
      <w:r w:rsidRPr="00E22AC2">
        <w:t>López</w:t>
      </w:r>
      <w:proofErr w:type="spellEnd"/>
      <w:r w:rsidRPr="00E22AC2">
        <w:t>, a 23-year-old transgender woman from Honduras, detained for about six months by US Immigration and Customs Enforcement (ICE).</w:t>
      </w:r>
      <w:r w:rsidR="00515653" w:rsidRPr="00E22AC2">
        <w:fldChar w:fldCharType="begin"/>
      </w:r>
      <w:r w:rsidRPr="00E22AC2">
        <w:instrText xml:space="preserve"> HYPERLINK "https://www.hrw.org/report/2016/03/23/do-you-see-how-much-im-suffering-here/abuse-against-transgender-women-us#_ftn1" </w:instrText>
      </w:r>
      <w:r w:rsidR="00515653" w:rsidRPr="00E22AC2">
        <w:fldChar w:fldCharType="separate"/>
      </w:r>
    </w:p>
    <w:p w:rsidR="0088234B" w:rsidRPr="00E22AC2" w:rsidRDefault="00515653" w:rsidP="0088234B">
      <w:pPr>
        <w:pStyle w:val="normal0"/>
        <w:ind w:left="720" w:right="720"/>
      </w:pPr>
      <w:r w:rsidRPr="00E22AC2">
        <w:fldChar w:fldCharType="end"/>
      </w:r>
    </w:p>
    <w:p w:rsidR="0088234B" w:rsidRPr="00E22AC2" w:rsidRDefault="0088234B" w:rsidP="0088234B">
      <w:pPr>
        <w:pStyle w:val="normal0"/>
        <w:ind w:left="-720" w:right="-720"/>
      </w:pPr>
      <w:r w:rsidRPr="00E22AC2">
        <w:t xml:space="preserve">On the evening of September 20, 2014, </w:t>
      </w:r>
      <w:proofErr w:type="spellStart"/>
      <w:r w:rsidRPr="00E22AC2">
        <w:t>Monserrath</w:t>
      </w:r>
      <w:proofErr w:type="spellEnd"/>
      <w:r w:rsidRPr="00E22AC2">
        <w:t xml:space="preserve"> was walking through a public park in Copán, Honduras, listening to music and enjoying an ice cream when four masked men suddenly appeared and beat her unconscious. She woke up several hours later in an unknown location to repeated physical and sexual assault. </w:t>
      </w:r>
    </w:p>
    <w:p w:rsidR="0088234B" w:rsidRPr="00E22AC2" w:rsidRDefault="0088234B" w:rsidP="0088234B">
      <w:pPr>
        <w:pStyle w:val="normal0"/>
        <w:ind w:left="-720" w:right="-720"/>
      </w:pPr>
    </w:p>
    <w:p w:rsidR="0088234B" w:rsidRPr="00E22AC2" w:rsidRDefault="0088234B" w:rsidP="0088234B">
      <w:pPr>
        <w:pStyle w:val="normal0"/>
        <w:ind w:left="-720" w:right="-720"/>
      </w:pPr>
      <w:r w:rsidRPr="00E22AC2">
        <w:t xml:space="preserve">Fearing for her life, </w:t>
      </w:r>
      <w:proofErr w:type="spellStart"/>
      <w:r w:rsidRPr="00E22AC2">
        <w:t>Monserrath</w:t>
      </w:r>
      <w:proofErr w:type="spellEnd"/>
      <w:r w:rsidRPr="00E22AC2">
        <w:t xml:space="preserve"> spent the next three months making her way toward the United States through Mexico, where she said other migrants repeatedly raped and abused her. She arrived at the US Port of Entry in Eagle Pass, Texas, on December 12, 2014, where she presented herself to US Border Patrol agents and requested asylum. She was then held in isolation for four days at a Border Patrol station. On the fifth day, she was handcuffed, shackled, and forced to board a bus to a men’s detention center in Pearsall, Texas, where she was held for six months—despite disclosing to officials that she identified as a transgender woman.</w:t>
      </w:r>
    </w:p>
    <w:p w:rsidR="0088234B" w:rsidRPr="00E22AC2" w:rsidRDefault="0088234B" w:rsidP="0088234B">
      <w:pPr>
        <w:pStyle w:val="normal0"/>
        <w:ind w:left="-720" w:right="-720"/>
      </w:pPr>
    </w:p>
    <w:p w:rsidR="0088234B" w:rsidRPr="00E22AC2" w:rsidRDefault="0088234B" w:rsidP="0088234B">
      <w:pPr>
        <w:pStyle w:val="normal0"/>
        <w:ind w:left="-720" w:right="-720"/>
      </w:pPr>
      <w:proofErr w:type="spellStart"/>
      <w:r w:rsidRPr="00E22AC2">
        <w:t>Monserrath</w:t>
      </w:r>
      <w:proofErr w:type="spellEnd"/>
      <w:r w:rsidRPr="00E22AC2">
        <w:t xml:space="preserve"> said guards and male detainees repeatedly sexually assaulted and verbally harassed her while she was in detention, and denied her access to medically necessary hormone replacement therapy. In one instance, after reporting to facility staff that a male detainee had sexually assaulted her while she was showering, a guard responded by threatening to place her in solitary confinement. </w:t>
      </w:r>
    </w:p>
    <w:p w:rsidR="0088234B" w:rsidRDefault="0088234B" w:rsidP="0088234B">
      <w:pPr>
        <w:pStyle w:val="normal0"/>
        <w:ind w:left="-720" w:right="-720"/>
      </w:pPr>
    </w:p>
    <w:p w:rsidR="0088234B" w:rsidRDefault="0088234B" w:rsidP="0088234B">
      <w:pPr>
        <w:pStyle w:val="normal0"/>
        <w:ind w:left="-720" w:right="-720"/>
      </w:pPr>
      <w:r>
        <w:t>She was released from detention and granted asylum in May 2015.</w:t>
      </w:r>
    </w:p>
    <w:p w:rsidR="0088234B" w:rsidRPr="0088234B" w:rsidRDefault="0088234B" w:rsidP="0088234B">
      <w:pPr>
        <w:pStyle w:val="normal0"/>
        <w:ind w:left="-720" w:right="-720"/>
        <w:rPr>
          <w:sz w:val="18"/>
          <w:szCs w:val="18"/>
        </w:rPr>
      </w:pPr>
    </w:p>
    <w:p w:rsidR="0088234B" w:rsidRPr="0088234B" w:rsidRDefault="00515653" w:rsidP="0088234B">
      <w:pPr>
        <w:pStyle w:val="normal0"/>
        <w:ind w:left="-720" w:right="-720"/>
        <w:rPr>
          <w:color w:val="313131"/>
          <w:sz w:val="18"/>
          <w:szCs w:val="18"/>
          <w:highlight w:val="white"/>
        </w:rPr>
      </w:pPr>
      <w:hyperlink r:id="rId33">
        <w:r w:rsidR="0088234B" w:rsidRPr="0088234B">
          <w:rPr>
            <w:color w:val="1155CC"/>
            <w:sz w:val="18"/>
            <w:szCs w:val="18"/>
            <w:highlight w:val="white"/>
            <w:u w:val="single"/>
          </w:rPr>
          <w:t>https://www.hrw.org/sites/default/files/report_pdf/us0316_web.pdf</w:t>
        </w:r>
      </w:hyperlink>
    </w:p>
    <w:p w:rsidR="0088234B" w:rsidRDefault="0088234B" w:rsidP="0088234B">
      <w:pPr>
        <w:pStyle w:val="normal0"/>
        <w:ind w:left="-720" w:right="-720"/>
      </w:pPr>
    </w:p>
    <w:p w:rsidR="0088234B" w:rsidRDefault="0088234B" w:rsidP="0088234B">
      <w:pPr>
        <w:pStyle w:val="normal0"/>
        <w:ind w:left="-720" w:right="-720"/>
      </w:pPr>
    </w:p>
    <w:p w:rsidR="0088234B" w:rsidRDefault="0088234B" w:rsidP="0088234B">
      <w:pPr>
        <w:pStyle w:val="normal0"/>
        <w:ind w:left="-720" w:right="-720"/>
        <w:rPr>
          <w:color w:val="4F3939"/>
          <w:shd w:val="clear" w:color="auto" w:fill="FCFAF5"/>
        </w:rPr>
      </w:pPr>
      <w:r>
        <w:rPr>
          <w:color w:val="33333C"/>
          <w:sz w:val="28"/>
          <w:szCs w:val="28"/>
          <w:highlight w:val="white"/>
        </w:rPr>
        <w:t>GRETTA SOTO MORENO</w:t>
      </w:r>
    </w:p>
    <w:p w:rsidR="0088234B" w:rsidRDefault="0088234B" w:rsidP="0088234B">
      <w:pPr>
        <w:pStyle w:val="normal0"/>
        <w:ind w:left="-720" w:right="-720"/>
        <w:rPr>
          <w:color w:val="4F3939"/>
          <w:shd w:val="clear" w:color="auto" w:fill="FCFAF5"/>
        </w:rPr>
      </w:pPr>
    </w:p>
    <w:p w:rsidR="0088234B" w:rsidRPr="00A92E19" w:rsidRDefault="0088234B" w:rsidP="0088234B">
      <w:pPr>
        <w:pStyle w:val="normal0"/>
        <w:ind w:left="-720" w:right="-720"/>
        <w:rPr>
          <w:i/>
          <w:color w:val="595959" w:themeColor="text1" w:themeTint="A6"/>
          <w:shd w:val="clear" w:color="auto" w:fill="FCFAF5"/>
        </w:rPr>
      </w:pPr>
      <w:proofErr w:type="spellStart"/>
      <w:proofErr w:type="gramStart"/>
      <w:r w:rsidRPr="000535A3">
        <w:rPr>
          <w:i/>
          <w:color w:val="595959" w:themeColor="text1" w:themeTint="A6"/>
          <w:shd w:val="clear" w:color="auto" w:fill="FCFAF5"/>
        </w:rPr>
        <w:t>transwoman</w:t>
      </w:r>
      <w:proofErr w:type="spellEnd"/>
      <w:proofErr w:type="gramEnd"/>
      <w:r w:rsidRPr="00A92E19">
        <w:rPr>
          <w:i/>
          <w:color w:val="595959" w:themeColor="text1" w:themeTint="A6"/>
          <w:shd w:val="clear" w:color="auto" w:fill="FCFAF5"/>
        </w:rPr>
        <w:t xml:space="preserve"> detainee</w:t>
      </w:r>
    </w:p>
    <w:p w:rsidR="0088234B" w:rsidRDefault="0088234B" w:rsidP="0088234B">
      <w:pPr>
        <w:pStyle w:val="normal0"/>
        <w:ind w:left="-720" w:right="-720"/>
        <w:rPr>
          <w:color w:val="4F3939"/>
          <w:shd w:val="clear" w:color="auto" w:fill="FCFAF5"/>
        </w:rPr>
      </w:pPr>
    </w:p>
    <w:p w:rsidR="0088234B" w:rsidRPr="00E22AC2" w:rsidRDefault="0088234B" w:rsidP="0088234B">
      <w:pPr>
        <w:pStyle w:val="normal0"/>
        <w:ind w:left="-720" w:right="-720"/>
      </w:pPr>
      <w:proofErr w:type="spellStart"/>
      <w:r w:rsidRPr="00E22AC2">
        <w:t>Gretta</w:t>
      </w:r>
      <w:proofErr w:type="spellEnd"/>
      <w:r w:rsidRPr="00E22AC2">
        <w:t xml:space="preserve"> Soto Moreno, a transgender woman who told </w:t>
      </w:r>
      <w:proofErr w:type="spellStart"/>
      <w:r w:rsidRPr="00E22AC2">
        <w:t>Rewire.News</w:t>
      </w:r>
      <w:proofErr w:type="spellEnd"/>
      <w:r w:rsidRPr="00E22AC2">
        <w:t xml:space="preserve"> she was repeatedly sexually harassed and verbally abused during her 900-day detainment. “The worst thing is</w:t>
      </w:r>
      <w:proofErr w:type="gramStart"/>
      <w:r w:rsidRPr="00E22AC2">
        <w:t>,</w:t>
      </w:r>
      <w:proofErr w:type="gramEnd"/>
      <w:r w:rsidRPr="00E22AC2">
        <w:t xml:space="preserve"> [the guards] all stick together, even when they know they are lying. I feel like as long as I was in that place, I never had a chance to win </w:t>
      </w:r>
      <w:proofErr w:type="gramStart"/>
      <w:r w:rsidRPr="00E22AC2">
        <w:t>or</w:t>
      </w:r>
      <w:proofErr w:type="gramEnd"/>
      <w:r w:rsidRPr="00E22AC2">
        <w:t xml:space="preserve"> have my grievances taken seriously. We have no defense in there,” she said</w:t>
      </w:r>
    </w:p>
    <w:p w:rsidR="0088234B" w:rsidRPr="00E22AC2" w:rsidRDefault="0088234B" w:rsidP="0088234B">
      <w:pPr>
        <w:pStyle w:val="normal0"/>
        <w:ind w:left="-720" w:right="-720"/>
        <w:rPr>
          <w:highlight w:val="white"/>
        </w:rPr>
      </w:pPr>
    </w:p>
    <w:p w:rsidR="0088234B" w:rsidRPr="00E22AC2" w:rsidRDefault="0088234B" w:rsidP="0088234B">
      <w:pPr>
        <w:pStyle w:val="normal0"/>
        <w:ind w:left="-720" w:right="-720"/>
        <w:rPr>
          <w:highlight w:val="white"/>
        </w:rPr>
      </w:pPr>
      <w:r w:rsidRPr="00E22AC2">
        <w:rPr>
          <w:highlight w:val="white"/>
        </w:rPr>
        <w:t xml:space="preserve">Soto Moreno shared that the abuse and hopelessness she experienced in detention made her feel like she was “losing [her] mind,” leading her to wound herself and write in blood on her cell wall, “No more violence on trans women.” Shortly after, she was transferred to California’s Santa Ana City Jail, where there is a wing specifically for </w:t>
      </w:r>
      <w:proofErr w:type="gramStart"/>
      <w:r w:rsidRPr="00E22AC2">
        <w:rPr>
          <w:highlight w:val="white"/>
        </w:rPr>
        <w:t>trans</w:t>
      </w:r>
      <w:proofErr w:type="gramEnd"/>
      <w:r w:rsidRPr="00E22AC2">
        <w:rPr>
          <w:highlight w:val="white"/>
        </w:rPr>
        <w:t xml:space="preserve"> immigrant women being detained. She spent nine months there. </w:t>
      </w:r>
    </w:p>
    <w:p w:rsidR="0088234B" w:rsidRPr="00E22AC2" w:rsidRDefault="0088234B" w:rsidP="0088234B">
      <w:pPr>
        <w:pStyle w:val="normal0"/>
        <w:ind w:left="-720" w:right="-720"/>
        <w:rPr>
          <w:highlight w:val="white"/>
        </w:rPr>
      </w:pPr>
    </w:p>
    <w:p w:rsidR="0088234B" w:rsidRPr="00E22AC2" w:rsidRDefault="0088234B" w:rsidP="0088234B">
      <w:pPr>
        <w:pStyle w:val="normal0"/>
        <w:ind w:left="-720" w:right="-720"/>
        <w:rPr>
          <w:highlight w:val="white"/>
        </w:rPr>
      </w:pPr>
      <w:r w:rsidRPr="00E22AC2">
        <w:rPr>
          <w:highlight w:val="white"/>
        </w:rPr>
        <w:t>Soto Moreno was released March 7 (2016), after a coalition of nonprofit advocates for lesbian, gay, bisexual and transgender migrants raised $7,500 so she could post bond.</w:t>
      </w:r>
    </w:p>
    <w:p w:rsidR="0088234B" w:rsidRPr="00E22AC2" w:rsidRDefault="0088234B" w:rsidP="0088234B">
      <w:pPr>
        <w:pStyle w:val="normal0"/>
        <w:ind w:left="-720" w:right="-720"/>
        <w:rPr>
          <w:highlight w:val="white"/>
        </w:rPr>
      </w:pPr>
    </w:p>
    <w:p w:rsidR="0088234B" w:rsidRPr="00E22AC2" w:rsidRDefault="0088234B" w:rsidP="0088234B">
      <w:pPr>
        <w:pStyle w:val="normal0"/>
        <w:ind w:left="-720" w:right="-720"/>
        <w:rPr>
          <w:highlight w:val="white"/>
        </w:rPr>
      </w:pPr>
      <w:r w:rsidRPr="00E22AC2">
        <w:rPr>
          <w:highlight w:val="white"/>
        </w:rPr>
        <w:t>She was released with an ankle bracelet that tracks her movements, despite having posted bond. She is now working toward her high school diploma while adjusting to the psychological struggles of life outside of prison. Her asylum case is moving forward.</w:t>
      </w:r>
    </w:p>
    <w:p w:rsidR="0088234B" w:rsidRDefault="0088234B" w:rsidP="0088234B">
      <w:pPr>
        <w:pStyle w:val="normal0"/>
        <w:ind w:hanging="720"/>
      </w:pPr>
    </w:p>
    <w:p w:rsidR="0088234B" w:rsidRPr="0088234B" w:rsidRDefault="00515653" w:rsidP="0088234B">
      <w:pPr>
        <w:pStyle w:val="normal0"/>
        <w:ind w:right="-720" w:hanging="720"/>
        <w:rPr>
          <w:sz w:val="18"/>
          <w:szCs w:val="18"/>
        </w:rPr>
      </w:pPr>
      <w:hyperlink r:id="rId34">
        <w:r w:rsidR="0088234B" w:rsidRPr="0088234B">
          <w:rPr>
            <w:color w:val="1155CC"/>
            <w:sz w:val="18"/>
            <w:szCs w:val="18"/>
            <w:u w:val="single"/>
          </w:rPr>
          <w:t>https://rewire.news/article/2018/04/11/iceontrial-advocates-rally-hold-federal-agency-accountable-systemic-abuses/</w:t>
        </w:r>
      </w:hyperlink>
    </w:p>
    <w:p w:rsidR="0088234B" w:rsidRDefault="00515653" w:rsidP="000535A3">
      <w:pPr>
        <w:pStyle w:val="normal0"/>
        <w:ind w:right="-720" w:hanging="720"/>
      </w:pPr>
      <w:hyperlink r:id="rId35">
        <w:r w:rsidR="0088234B" w:rsidRPr="0088234B">
          <w:rPr>
            <w:color w:val="1155CC"/>
            <w:sz w:val="18"/>
            <w:szCs w:val="18"/>
            <w:u w:val="single"/>
          </w:rPr>
          <w:t>https://www.pri.org/stories/2016-04-14/after-almost-three-years-immigration-detention-and-abuse-transgender-woman-looks</w:t>
        </w:r>
      </w:hyperlink>
    </w:p>
    <w:p w:rsidR="000535A3" w:rsidRDefault="000535A3" w:rsidP="000535A3">
      <w:pPr>
        <w:pStyle w:val="normal0"/>
        <w:ind w:right="-720" w:hanging="720"/>
      </w:pPr>
    </w:p>
    <w:p w:rsidR="000535A3" w:rsidRDefault="000535A3" w:rsidP="000535A3">
      <w:pPr>
        <w:pStyle w:val="normal0"/>
        <w:ind w:right="-720" w:hanging="720"/>
      </w:pPr>
    </w:p>
    <w:p w:rsidR="000535A3" w:rsidRDefault="000535A3" w:rsidP="000535A3">
      <w:pPr>
        <w:pStyle w:val="normal0"/>
        <w:ind w:left="-720" w:right="-720"/>
        <w:rPr>
          <w:color w:val="33333C"/>
          <w:sz w:val="28"/>
          <w:szCs w:val="28"/>
        </w:rPr>
      </w:pPr>
      <w:r>
        <w:rPr>
          <w:color w:val="33333C"/>
          <w:sz w:val="28"/>
          <w:szCs w:val="28"/>
        </w:rPr>
        <w:t>NICOLE GARCÍA</w:t>
      </w:r>
    </w:p>
    <w:p w:rsidR="000535A3" w:rsidRDefault="000535A3" w:rsidP="000535A3">
      <w:pPr>
        <w:pStyle w:val="normal0"/>
        <w:ind w:left="-720" w:right="-720"/>
      </w:pPr>
    </w:p>
    <w:p w:rsidR="000535A3" w:rsidRDefault="000535A3" w:rsidP="000535A3">
      <w:pPr>
        <w:pStyle w:val="normal0"/>
        <w:ind w:left="-720" w:right="-720"/>
        <w:rPr>
          <w:i/>
          <w:color w:val="595959" w:themeColor="text1" w:themeTint="A6"/>
        </w:rPr>
      </w:pPr>
      <w:proofErr w:type="spellStart"/>
      <w:proofErr w:type="gramStart"/>
      <w:r w:rsidRPr="000535A3">
        <w:rPr>
          <w:i/>
          <w:color w:val="595959" w:themeColor="text1" w:themeTint="A6"/>
        </w:rPr>
        <w:t>transwoman</w:t>
      </w:r>
      <w:proofErr w:type="spellEnd"/>
      <w:proofErr w:type="gramEnd"/>
      <w:r w:rsidRPr="000535A3">
        <w:rPr>
          <w:i/>
          <w:color w:val="595959" w:themeColor="text1" w:themeTint="A6"/>
        </w:rPr>
        <w:t xml:space="preserve"> detainee</w:t>
      </w:r>
    </w:p>
    <w:p w:rsidR="000535A3" w:rsidRDefault="000535A3" w:rsidP="000535A3">
      <w:pPr>
        <w:pStyle w:val="normal0"/>
        <w:ind w:left="-720" w:right="-720"/>
        <w:rPr>
          <w:i/>
          <w:color w:val="595959" w:themeColor="text1" w:themeTint="A6"/>
        </w:rPr>
      </w:pPr>
    </w:p>
    <w:p w:rsidR="000535A3" w:rsidRDefault="000535A3" w:rsidP="000535A3">
      <w:pPr>
        <w:pStyle w:val="normal0"/>
        <w:ind w:left="-720" w:right="-720"/>
      </w:pPr>
      <w:r w:rsidRPr="000535A3">
        <w:t xml:space="preserve">Nicole </w:t>
      </w:r>
      <w:proofErr w:type="spellStart"/>
      <w:r w:rsidRPr="000535A3">
        <w:t>García</w:t>
      </w:r>
      <w:proofErr w:type="spellEnd"/>
      <w:r w:rsidRPr="000535A3">
        <w:t xml:space="preserve"> is </w:t>
      </w:r>
      <w:r>
        <w:t>a</w:t>
      </w:r>
      <w:r w:rsidRPr="000535A3">
        <w:t xml:space="preserve"> Honduran </w:t>
      </w:r>
      <w:proofErr w:type="spellStart"/>
      <w:r>
        <w:t>trans</w:t>
      </w:r>
      <w:r w:rsidRPr="000535A3">
        <w:t>woman</w:t>
      </w:r>
      <w:proofErr w:type="spellEnd"/>
      <w:r w:rsidRPr="000535A3">
        <w:t xml:space="preserve"> </w:t>
      </w:r>
      <w:r>
        <w:t>who fled he home Country after violent attacks and continuous threats of physical abuse, neither of which were investigated by the police.</w:t>
      </w:r>
    </w:p>
    <w:p w:rsidR="000535A3" w:rsidRDefault="000535A3" w:rsidP="000535A3">
      <w:pPr>
        <w:pStyle w:val="normal0"/>
        <w:ind w:left="-720" w:right="-720"/>
      </w:pPr>
    </w:p>
    <w:p w:rsidR="00444A2F" w:rsidRPr="00444A2F" w:rsidRDefault="000535A3" w:rsidP="000535A3">
      <w:pPr>
        <w:pStyle w:val="normal0"/>
        <w:ind w:left="-720" w:right="-720"/>
      </w:pPr>
      <w:r w:rsidRPr="000535A3">
        <w:t xml:space="preserve">Nicole </w:t>
      </w:r>
      <w:proofErr w:type="spellStart"/>
      <w:r w:rsidRPr="000535A3">
        <w:t>García</w:t>
      </w:r>
      <w:proofErr w:type="spellEnd"/>
      <w:r w:rsidRPr="000535A3">
        <w:t xml:space="preserve"> travelled overland through Mexico before seeking asylum at a legal port of entry in Nogales, </w:t>
      </w:r>
      <w:r w:rsidRPr="00444A2F">
        <w:t xml:space="preserve">Arizona. She was detained in America’s only </w:t>
      </w:r>
      <w:proofErr w:type="spellStart"/>
      <w:r w:rsidRPr="00444A2F">
        <w:t>specialised</w:t>
      </w:r>
      <w:proofErr w:type="spellEnd"/>
      <w:r w:rsidRPr="00444A2F">
        <w:t xml:space="preserve"> unit for transgender people, in the privately operated Ice facility in Cibola County, and was granted asylum by an immigration j</w:t>
      </w:r>
      <w:r w:rsidR="00444A2F" w:rsidRPr="00444A2F">
        <w:t xml:space="preserve">udge on 9 October last year. </w:t>
      </w:r>
    </w:p>
    <w:p w:rsidR="00444A2F" w:rsidRPr="00444A2F" w:rsidRDefault="00444A2F" w:rsidP="000535A3">
      <w:pPr>
        <w:pStyle w:val="normal0"/>
        <w:ind w:left="-720" w:right="-720"/>
      </w:pPr>
    </w:p>
    <w:p w:rsidR="000535A3" w:rsidRPr="00444A2F" w:rsidRDefault="00444A2F" w:rsidP="000535A3">
      <w:pPr>
        <w:pStyle w:val="normal0"/>
        <w:ind w:left="-720" w:right="-720"/>
      </w:pPr>
      <w:r w:rsidRPr="00444A2F">
        <w:t>ICE</w:t>
      </w:r>
      <w:r w:rsidR="000535A3" w:rsidRPr="00444A2F">
        <w:t xml:space="preserve"> appealed, and </w:t>
      </w:r>
      <w:proofErr w:type="spellStart"/>
      <w:r w:rsidR="000535A3" w:rsidRPr="00444A2F">
        <w:t>García</w:t>
      </w:r>
      <w:proofErr w:type="spellEnd"/>
      <w:r w:rsidR="000535A3" w:rsidRPr="00444A2F">
        <w:t xml:space="preserve"> was transferred to the facility’s male unit. After a couple of weeks there she was sent to solitary confinement where she spent nearly three months.</w:t>
      </w:r>
    </w:p>
    <w:p w:rsidR="00444A2F" w:rsidRPr="00444A2F" w:rsidRDefault="00444A2F" w:rsidP="000535A3">
      <w:pPr>
        <w:pStyle w:val="normal0"/>
        <w:ind w:left="-720" w:right="-720"/>
      </w:pPr>
    </w:p>
    <w:p w:rsidR="00444A2F" w:rsidRPr="00444A2F" w:rsidRDefault="00444A2F" w:rsidP="00444A2F">
      <w:pPr>
        <w:pStyle w:val="NormalWeb"/>
        <w:shd w:val="clear" w:color="auto" w:fill="FFFFFF"/>
        <w:spacing w:before="0" w:beforeAutospacing="0" w:after="288" w:afterAutospacing="0" w:line="278" w:lineRule="atLeast"/>
        <w:ind w:left="-720"/>
        <w:rPr>
          <w:rFonts w:ascii="Arial" w:hAnsi="Arial" w:cs="Arial"/>
          <w:color w:val="000000"/>
          <w:sz w:val="22"/>
          <w:szCs w:val="22"/>
        </w:rPr>
      </w:pPr>
      <w:r w:rsidRPr="00444A2F">
        <w:rPr>
          <w:rFonts w:ascii="Arial" w:hAnsi="Arial" w:cs="Arial"/>
          <w:color w:val="000000"/>
          <w:sz w:val="22"/>
          <w:szCs w:val="22"/>
        </w:rPr>
        <w:t>The habeas corpus, filed on 10 April</w:t>
      </w:r>
      <w:r>
        <w:rPr>
          <w:rFonts w:ascii="Arial" w:hAnsi="Arial" w:cs="Arial"/>
          <w:color w:val="000000"/>
          <w:sz w:val="22"/>
          <w:szCs w:val="22"/>
        </w:rPr>
        <w:t xml:space="preserve"> on Nicole’s behalf</w:t>
      </w:r>
      <w:r w:rsidRPr="00444A2F">
        <w:rPr>
          <w:rFonts w:ascii="Arial" w:hAnsi="Arial" w:cs="Arial"/>
          <w:color w:val="000000"/>
          <w:sz w:val="22"/>
          <w:szCs w:val="22"/>
        </w:rPr>
        <w:t>, argued that her prolonged detention without access to a legal challenge violated due process.</w:t>
      </w:r>
      <w:r>
        <w:rPr>
          <w:rFonts w:ascii="Arial" w:hAnsi="Arial" w:cs="Arial"/>
          <w:color w:val="000000"/>
          <w:sz w:val="22"/>
          <w:szCs w:val="22"/>
        </w:rPr>
        <w:t xml:space="preserve"> Two days later ICE</w:t>
      </w:r>
      <w:r w:rsidRPr="00444A2F">
        <w:rPr>
          <w:rFonts w:ascii="Arial" w:hAnsi="Arial" w:cs="Arial"/>
          <w:color w:val="000000"/>
          <w:sz w:val="22"/>
          <w:szCs w:val="22"/>
        </w:rPr>
        <w:t xml:space="preserve"> said </w:t>
      </w:r>
      <w:proofErr w:type="spellStart"/>
      <w:r w:rsidRPr="00444A2F">
        <w:rPr>
          <w:rFonts w:ascii="Arial" w:hAnsi="Arial" w:cs="Arial"/>
          <w:color w:val="000000"/>
          <w:sz w:val="22"/>
          <w:szCs w:val="22"/>
        </w:rPr>
        <w:t>García</w:t>
      </w:r>
      <w:proofErr w:type="spellEnd"/>
      <w:r w:rsidRPr="00444A2F">
        <w:rPr>
          <w:rFonts w:ascii="Arial" w:hAnsi="Arial" w:cs="Arial"/>
          <w:color w:val="000000"/>
          <w:sz w:val="22"/>
          <w:szCs w:val="22"/>
        </w:rPr>
        <w:t xml:space="preserve"> would be discharged in light of the petition and following a review of her case, but she was kept locked up for five more days.</w:t>
      </w:r>
      <w:r>
        <w:rPr>
          <w:rFonts w:ascii="Arial" w:hAnsi="Arial" w:cs="Arial"/>
          <w:color w:val="000000"/>
          <w:sz w:val="22"/>
          <w:szCs w:val="22"/>
        </w:rPr>
        <w:t xml:space="preserve"> The Guardian article announcing her release aired on April 19</w:t>
      </w:r>
      <w:r w:rsidRPr="00444A2F">
        <w:rPr>
          <w:rFonts w:ascii="Arial" w:hAnsi="Arial" w:cs="Arial"/>
          <w:color w:val="000000"/>
          <w:sz w:val="22"/>
          <w:szCs w:val="22"/>
          <w:vertAlign w:val="superscript"/>
        </w:rPr>
        <w:t>th</w:t>
      </w:r>
      <w:r>
        <w:rPr>
          <w:rFonts w:ascii="Arial" w:hAnsi="Arial" w:cs="Arial"/>
          <w:color w:val="000000"/>
          <w:sz w:val="22"/>
          <w:szCs w:val="22"/>
        </w:rPr>
        <w:t>, 2019.</w:t>
      </w:r>
    </w:p>
    <w:p w:rsidR="00444A2F" w:rsidRPr="00444A2F" w:rsidRDefault="00444A2F" w:rsidP="000535A3">
      <w:pPr>
        <w:pStyle w:val="normal0"/>
        <w:ind w:left="-720" w:right="-720"/>
      </w:pPr>
    </w:p>
    <w:sectPr w:rsidR="00444A2F" w:rsidRPr="00444A2F" w:rsidSect="002F7445">
      <w:headerReference w:type="default" r:id="rId36"/>
      <w:footerReference w:type="default" r:id="rId3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26C" w:rsidRDefault="00AF226C" w:rsidP="002F7445">
      <w:pPr>
        <w:spacing w:line="240" w:lineRule="auto"/>
      </w:pPr>
      <w:r>
        <w:separator/>
      </w:r>
    </w:p>
  </w:endnote>
  <w:endnote w:type="continuationSeparator" w:id="0">
    <w:p w:rsidR="00AF226C" w:rsidRDefault="00AF226C" w:rsidP="002F74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45" w:rsidRDefault="00B01645" w:rsidP="00B01645">
    <w:pPr>
      <w:pStyle w:val="Footer"/>
      <w:tabs>
        <w:tab w:val="clear" w:pos="9360"/>
        <w:tab w:val="left" w:pos="7292"/>
      </w:tabs>
    </w:pPr>
    <w:r>
      <w:rPr>
        <w:i/>
        <w:sz w:val="20"/>
        <w:szCs w:val="20"/>
      </w:rPr>
      <w:t>Presented as a vigil at the ICE offices in Brooklyn Heights, April 11, 2019</w:t>
    </w:r>
    <w:r>
      <w:rPr>
        <w: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26C" w:rsidRDefault="00AF226C" w:rsidP="002F7445">
      <w:pPr>
        <w:spacing w:line="240" w:lineRule="auto"/>
      </w:pPr>
      <w:r>
        <w:separator/>
      </w:r>
    </w:p>
  </w:footnote>
  <w:footnote w:type="continuationSeparator" w:id="0">
    <w:p w:rsidR="00AF226C" w:rsidRDefault="00AF226C" w:rsidP="002F7445">
      <w:pPr>
        <w:spacing w:line="240" w:lineRule="auto"/>
      </w:pPr>
      <w:r>
        <w:continuationSeparator/>
      </w:r>
    </w:p>
  </w:footnote>
  <w:footnote w:id="1">
    <w:p w:rsidR="002F7445" w:rsidRDefault="00A55E47">
      <w:pPr>
        <w:pStyle w:val="normal0"/>
        <w:spacing w:line="240" w:lineRule="auto"/>
        <w:rPr>
          <w:sz w:val="20"/>
          <w:szCs w:val="20"/>
        </w:rPr>
      </w:pPr>
      <w:r>
        <w:rPr>
          <w:vertAlign w:val="superscript"/>
        </w:rPr>
        <w:footnoteRef/>
      </w:r>
      <w:r>
        <w:rPr>
          <w:sz w:val="20"/>
          <w:szCs w:val="20"/>
        </w:rPr>
        <w:t xml:space="preserve"> </w:t>
      </w:r>
      <w:hyperlink r:id="rId1">
        <w:r>
          <w:rPr>
            <w:color w:val="1155CC"/>
            <w:u w:val="single"/>
          </w:rPr>
          <w:t>https://www.amnestyusa.org/wp-content/uploads/2017/11/No-Safe-Place-Briefing-ENG-1.pdf</w:t>
        </w:r>
      </w:hyperlink>
    </w:p>
  </w:footnote>
  <w:footnote w:id="2">
    <w:p w:rsidR="002F7445" w:rsidRDefault="00A55E47">
      <w:pPr>
        <w:pStyle w:val="normal0"/>
        <w:spacing w:line="240" w:lineRule="auto"/>
        <w:rPr>
          <w:sz w:val="20"/>
          <w:szCs w:val="20"/>
        </w:rPr>
      </w:pPr>
      <w:r>
        <w:rPr>
          <w:vertAlign w:val="superscript"/>
        </w:rPr>
        <w:footnoteRef/>
      </w:r>
      <w:r>
        <w:rPr>
          <w:sz w:val="20"/>
          <w:szCs w:val="20"/>
        </w:rPr>
        <w:t xml:space="preserve"> </w:t>
      </w:r>
      <w:hyperlink r:id="rId2">
        <w:r>
          <w:rPr>
            <w:color w:val="1155CC"/>
            <w:highlight w:val="white"/>
            <w:u w:val="single"/>
          </w:rPr>
          <w:t>https://www.hrc.org/press/hrc-calls-on-ice-to-investigate-the-death-of-a-transgender-woman</w:t>
        </w:r>
      </w:hyperlink>
    </w:p>
  </w:footnote>
  <w:footnote w:id="3">
    <w:p w:rsidR="002F7445" w:rsidRDefault="00A55E47">
      <w:pPr>
        <w:pStyle w:val="normal0"/>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https://www.lawg.org/left-in-the-dark-violence-against-women-and-lgbti-persons-in-honduras-and-el-salvador/</w:t>
        </w:r>
      </w:hyperlink>
    </w:p>
  </w:footnote>
  <w:footnote w:id="4">
    <w:p w:rsidR="002F7445" w:rsidRDefault="00A55E47">
      <w:pPr>
        <w:pStyle w:val="normal0"/>
        <w:spacing w:line="240" w:lineRule="auto"/>
        <w:rPr>
          <w:sz w:val="20"/>
          <w:szCs w:val="20"/>
        </w:rPr>
      </w:pPr>
      <w:r>
        <w:rPr>
          <w:vertAlign w:val="superscript"/>
        </w:rPr>
        <w:footnoteRef/>
      </w:r>
      <w:r>
        <w:rPr>
          <w:sz w:val="20"/>
          <w:szCs w:val="20"/>
        </w:rPr>
        <w:t xml:space="preserve"> </w:t>
      </w:r>
      <w:hyperlink r:id="rId4">
        <w:r>
          <w:rPr>
            <w:color w:val="1155CC"/>
            <w:u w:val="single"/>
          </w:rPr>
          <w:t>https://www.outrightinternational.org/sites/default/files/566-1.pdf</w:t>
        </w:r>
      </w:hyperlink>
    </w:p>
  </w:footnote>
  <w:footnote w:id="5">
    <w:p w:rsidR="002F7445" w:rsidRDefault="00A55E47">
      <w:pPr>
        <w:pStyle w:val="normal0"/>
        <w:spacing w:line="240" w:lineRule="auto"/>
        <w:rPr>
          <w:sz w:val="20"/>
          <w:szCs w:val="20"/>
        </w:rPr>
      </w:pPr>
      <w:r>
        <w:rPr>
          <w:vertAlign w:val="superscript"/>
        </w:rPr>
        <w:footnoteRef/>
      </w:r>
      <w:r>
        <w:rPr>
          <w:sz w:val="20"/>
          <w:szCs w:val="20"/>
        </w:rPr>
        <w:t xml:space="preserve"> </w:t>
      </w:r>
      <w:hyperlink r:id="rId5">
        <w:r>
          <w:rPr>
            <w:color w:val="1155CC"/>
            <w:highlight w:val="white"/>
            <w:u w:val="single"/>
          </w:rPr>
          <w:t>https://www.lawg.org/left-in-the-dark-violence-against-women-and-lgbti-persons-in-honduras-and-el-salvador/</w:t>
        </w:r>
      </w:hyperlink>
    </w:p>
  </w:footnote>
  <w:footnote w:id="6">
    <w:p w:rsidR="002F7445" w:rsidRDefault="00A55E47">
      <w:pPr>
        <w:pStyle w:val="normal0"/>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https://www.lawg.org/if-youre-invisible-youre-harmless-the-lgbt-community-in-honduras-invisible-no-longer/</w:t>
        </w:r>
      </w:hyperlink>
    </w:p>
    <w:p w:rsidR="002F7445" w:rsidRDefault="002F7445">
      <w:pPr>
        <w:pStyle w:val="normal0"/>
        <w:spacing w:line="240" w:lineRule="auto"/>
        <w:rPr>
          <w:sz w:val="20"/>
          <w:szCs w:val="20"/>
        </w:rPr>
      </w:pPr>
    </w:p>
  </w:footnote>
  <w:footnote w:id="7">
    <w:p w:rsidR="002F7445" w:rsidRDefault="00A55E47">
      <w:pPr>
        <w:pStyle w:val="normal0"/>
        <w:spacing w:line="240" w:lineRule="auto"/>
        <w:rPr>
          <w:sz w:val="20"/>
          <w:szCs w:val="20"/>
        </w:rPr>
      </w:pPr>
      <w:r>
        <w:rPr>
          <w:vertAlign w:val="superscript"/>
        </w:rPr>
        <w:footnoteRef/>
      </w:r>
      <w:hyperlink r:id="rId7">
        <w:r>
          <w:rPr>
            <w:color w:val="1155CC"/>
            <w:highlight w:val="white"/>
            <w:u w:val="single"/>
          </w:rPr>
          <w:t>https://www.lawg.org/if-youre-invisible-youre-harmless-the-lgbt-community-in-honduras-invisible-no-longer/</w:t>
        </w:r>
      </w:hyperlink>
    </w:p>
  </w:footnote>
  <w:footnote w:id="8">
    <w:p w:rsidR="002F7445" w:rsidRDefault="00A55E47">
      <w:pPr>
        <w:pStyle w:val="normal0"/>
        <w:spacing w:line="240" w:lineRule="auto"/>
        <w:rPr>
          <w:sz w:val="20"/>
          <w:szCs w:val="20"/>
        </w:rPr>
      </w:pPr>
      <w:r>
        <w:rPr>
          <w:vertAlign w:val="superscript"/>
        </w:rPr>
        <w:footnoteRef/>
      </w:r>
      <w:r>
        <w:rPr>
          <w:sz w:val="20"/>
          <w:szCs w:val="20"/>
        </w:rPr>
        <w:t xml:space="preserve"> </w:t>
      </w:r>
      <w:hyperlink r:id="rId8">
        <w:r>
          <w:rPr>
            <w:color w:val="1155CC"/>
            <w:highlight w:val="white"/>
            <w:u w:val="single"/>
          </w:rPr>
          <w:t>https://www.aila.org/infonet/35-reps-end-detention-lgbt-immigrants</w:t>
        </w:r>
      </w:hyperlink>
    </w:p>
  </w:footnote>
  <w:footnote w:id="9">
    <w:p w:rsidR="002F7445" w:rsidRDefault="00A55E47">
      <w:pPr>
        <w:pStyle w:val="normal0"/>
        <w:spacing w:line="240" w:lineRule="auto"/>
        <w:rPr>
          <w:sz w:val="20"/>
          <w:szCs w:val="20"/>
        </w:rPr>
      </w:pPr>
      <w:r>
        <w:rPr>
          <w:vertAlign w:val="superscript"/>
        </w:rPr>
        <w:footnoteRef/>
      </w:r>
      <w:r>
        <w:rPr>
          <w:sz w:val="20"/>
          <w:szCs w:val="20"/>
        </w:rPr>
        <w:t xml:space="preserve"> Ibid.</w:t>
      </w:r>
    </w:p>
  </w:footnote>
  <w:footnote w:id="10">
    <w:p w:rsidR="002F7445" w:rsidRDefault="00A55E47">
      <w:pPr>
        <w:pStyle w:val="normal0"/>
        <w:spacing w:line="240" w:lineRule="auto"/>
        <w:rPr>
          <w:sz w:val="20"/>
          <w:szCs w:val="20"/>
        </w:rPr>
      </w:pPr>
      <w:r>
        <w:rPr>
          <w:vertAlign w:val="superscript"/>
        </w:rPr>
        <w:footnoteRef/>
      </w:r>
      <w:hyperlink r:id="rId9">
        <w:r>
          <w:rPr>
            <w:color w:val="1155CC"/>
            <w:highlight w:val="white"/>
            <w:u w:val="single"/>
          </w:rPr>
          <w:t>https://www.hrc.org/blog/inter-american-commission-of-human-rights-hosts-first-hearing-on-rights-of</w:t>
        </w:r>
      </w:hyperlink>
    </w:p>
  </w:footnote>
  <w:footnote w:id="11">
    <w:p w:rsidR="002F7445" w:rsidRDefault="00A55E47">
      <w:pPr>
        <w:pStyle w:val="normal0"/>
        <w:spacing w:line="240" w:lineRule="auto"/>
        <w:rPr>
          <w:sz w:val="20"/>
          <w:szCs w:val="20"/>
        </w:rPr>
      </w:pPr>
      <w:r>
        <w:rPr>
          <w:vertAlign w:val="superscript"/>
        </w:rPr>
        <w:footnoteRef/>
      </w:r>
      <w:hyperlink r:id="rId10">
        <w:r>
          <w:rPr>
            <w:color w:val="1155CC"/>
            <w:highlight w:val="white"/>
            <w:u w:val="single"/>
          </w:rPr>
          <w:t>https://www.splcenter.org/20160408/entitled-treatment-medical-care-transgender-adolescents-juvenile-justice-system</w:t>
        </w:r>
      </w:hyperlink>
    </w:p>
  </w:footnote>
  <w:footnote w:id="12">
    <w:p w:rsidR="002F7445" w:rsidRPr="00D221A5" w:rsidRDefault="00A55E47">
      <w:pPr>
        <w:pStyle w:val="normal0"/>
        <w:spacing w:line="240" w:lineRule="auto"/>
        <w:rPr>
          <w:sz w:val="20"/>
          <w:szCs w:val="20"/>
          <w:lang w:val="es-CO"/>
        </w:rPr>
      </w:pPr>
      <w:r>
        <w:rPr>
          <w:vertAlign w:val="superscript"/>
        </w:rPr>
        <w:footnoteRef/>
      </w:r>
      <w:r w:rsidRPr="00D221A5">
        <w:rPr>
          <w:sz w:val="20"/>
          <w:szCs w:val="20"/>
          <w:lang w:val="es-CO"/>
        </w:rPr>
        <w:t xml:space="preserve"> Ibid.</w:t>
      </w:r>
    </w:p>
  </w:footnote>
  <w:footnote w:id="13">
    <w:p w:rsidR="002F7445" w:rsidRPr="00D221A5" w:rsidRDefault="00A55E47">
      <w:pPr>
        <w:pStyle w:val="normal0"/>
        <w:spacing w:line="240" w:lineRule="auto"/>
        <w:rPr>
          <w:sz w:val="20"/>
          <w:szCs w:val="20"/>
          <w:lang w:val="es-CO"/>
        </w:rPr>
      </w:pPr>
      <w:r>
        <w:rPr>
          <w:vertAlign w:val="superscript"/>
        </w:rPr>
        <w:footnoteRef/>
      </w:r>
      <w:r w:rsidRPr="00D221A5">
        <w:rPr>
          <w:sz w:val="20"/>
          <w:szCs w:val="20"/>
          <w:lang w:val="es-CO"/>
        </w:rPr>
        <w:t xml:space="preserve">  </w:t>
      </w:r>
      <w:hyperlink r:id="rId11">
        <w:r w:rsidRPr="00D221A5">
          <w:rPr>
            <w:color w:val="1155CC"/>
            <w:highlight w:val="white"/>
            <w:u w:val="single"/>
            <w:lang w:val="es-CO"/>
          </w:rPr>
          <w:t>https://www.usccr.gov/pubs/docs/Statutory_Enforcement_Report2015.pdf</w:t>
        </w:r>
      </w:hyperlink>
    </w:p>
  </w:footnote>
  <w:footnote w:id="14">
    <w:p w:rsidR="002F7445" w:rsidRPr="00D221A5" w:rsidRDefault="00A55E47">
      <w:pPr>
        <w:pStyle w:val="normal0"/>
        <w:spacing w:line="240" w:lineRule="auto"/>
        <w:rPr>
          <w:sz w:val="20"/>
          <w:szCs w:val="20"/>
          <w:lang w:val="es-CO"/>
        </w:rPr>
      </w:pPr>
      <w:r>
        <w:rPr>
          <w:vertAlign w:val="superscript"/>
        </w:rPr>
        <w:footnoteRef/>
      </w:r>
      <w:r w:rsidRPr="00D221A5">
        <w:rPr>
          <w:sz w:val="20"/>
          <w:szCs w:val="20"/>
          <w:lang w:val="es-CO"/>
        </w:rPr>
        <w:t xml:space="preserve"> Ibid.</w:t>
      </w:r>
    </w:p>
  </w:footnote>
  <w:footnote w:id="15">
    <w:p w:rsidR="002F7445" w:rsidRPr="00D221A5" w:rsidRDefault="00A55E47">
      <w:pPr>
        <w:pStyle w:val="normal0"/>
        <w:spacing w:line="240" w:lineRule="auto"/>
        <w:rPr>
          <w:sz w:val="20"/>
          <w:szCs w:val="20"/>
          <w:lang w:val="es-CO"/>
        </w:rPr>
      </w:pPr>
      <w:r>
        <w:rPr>
          <w:vertAlign w:val="superscript"/>
        </w:rPr>
        <w:footnoteRef/>
      </w:r>
      <w:hyperlink r:id="rId12">
        <w:r w:rsidRPr="00D221A5">
          <w:rPr>
            <w:color w:val="1155CC"/>
            <w:u w:val="single"/>
            <w:lang w:val="es-CO"/>
          </w:rPr>
          <w:t>https://www.hrc.org/blog/inter-american-commission-of-human-rights-hosts-first-hearing-on-rights-of</w:t>
        </w:r>
      </w:hyperlink>
    </w:p>
  </w:footnote>
  <w:footnote w:id="16">
    <w:p w:rsidR="002F7445" w:rsidRDefault="00A55E47">
      <w:pPr>
        <w:pStyle w:val="normal0"/>
        <w:spacing w:line="240" w:lineRule="auto"/>
        <w:rPr>
          <w:sz w:val="20"/>
          <w:szCs w:val="20"/>
        </w:rPr>
      </w:pPr>
      <w:r>
        <w:rPr>
          <w:vertAlign w:val="superscript"/>
        </w:rPr>
        <w:footnoteRef/>
      </w:r>
      <w:r>
        <w:rPr>
          <w:sz w:val="20"/>
          <w:szCs w:val="20"/>
        </w:rPr>
        <w:t xml:space="preserve"> Ibid.</w:t>
      </w:r>
    </w:p>
  </w:footnote>
  <w:footnote w:id="17">
    <w:p w:rsidR="002F7445" w:rsidRDefault="00A55E47">
      <w:pPr>
        <w:pStyle w:val="normal0"/>
        <w:spacing w:line="240" w:lineRule="auto"/>
        <w:rPr>
          <w:sz w:val="20"/>
          <w:szCs w:val="20"/>
        </w:rPr>
      </w:pPr>
      <w:r>
        <w:rPr>
          <w:vertAlign w:val="superscript"/>
        </w:rPr>
        <w:footnoteRef/>
      </w:r>
      <w:r>
        <w:rPr>
          <w:sz w:val="20"/>
          <w:szCs w:val="20"/>
        </w:rPr>
        <w:t xml:space="preserve"> Ibid.</w:t>
      </w:r>
    </w:p>
  </w:footnote>
  <w:footnote w:id="18">
    <w:p w:rsidR="002F7445" w:rsidRDefault="00A55E47">
      <w:pPr>
        <w:pStyle w:val="normal0"/>
        <w:spacing w:line="240" w:lineRule="auto"/>
        <w:rPr>
          <w:sz w:val="20"/>
          <w:szCs w:val="20"/>
        </w:rPr>
      </w:pPr>
      <w:r>
        <w:rPr>
          <w:vertAlign w:val="superscript"/>
        </w:rPr>
        <w:footnoteRef/>
      </w:r>
      <w:r>
        <w:rPr>
          <w:sz w:val="20"/>
          <w:szCs w:val="20"/>
        </w:rPr>
        <w:t xml:space="preserve"> </w:t>
      </w:r>
      <w:hyperlink r:id="rId13">
        <w:r>
          <w:rPr>
            <w:color w:val="1155CC"/>
            <w:highlight w:val="white"/>
            <w:u w:val="single"/>
          </w:rPr>
          <w:t>https://nipnlg.org/PDFs/2016_21Nov-shad-pris-rpt.pdf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45" w:rsidRPr="00B01645" w:rsidRDefault="00B01645" w:rsidP="00B01645">
    <w:pPr>
      <w:pStyle w:val="Header"/>
      <w:jc w:val="right"/>
      <w:rPr>
        <w:rFonts w:ascii="Arial Narrow" w:hAnsi="Arial Narrow"/>
        <w:i/>
      </w:rPr>
    </w:pPr>
    <w:proofErr w:type="spellStart"/>
    <w:r w:rsidRPr="00B01645">
      <w:rPr>
        <w:rFonts w:ascii="Arial Narrow" w:hAnsi="Arial Narrow"/>
        <w:i/>
      </w:rPr>
      <w:t>InterReligious</w:t>
    </w:r>
    <w:proofErr w:type="spellEnd"/>
    <w:r w:rsidRPr="00B01645">
      <w:rPr>
        <w:rFonts w:ascii="Arial Narrow" w:hAnsi="Arial Narrow"/>
        <w:i/>
      </w:rPr>
      <w:t xml:space="preserve"> Task Force</w:t>
    </w:r>
    <w:r>
      <w:rPr>
        <w:rFonts w:ascii="Arial Narrow" w:hAnsi="Arial Narrow"/>
        <w:i/>
      </w:rPr>
      <w:t xml:space="preserve"> on Central America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1D6"/>
    <w:multiLevelType w:val="hybridMultilevel"/>
    <w:tmpl w:val="D0E0B97C"/>
    <w:lvl w:ilvl="0" w:tplc="20A820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4349C"/>
    <w:multiLevelType w:val="hybridMultilevel"/>
    <w:tmpl w:val="7BFCFB36"/>
    <w:lvl w:ilvl="0" w:tplc="75D4E9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C698A"/>
    <w:multiLevelType w:val="hybridMultilevel"/>
    <w:tmpl w:val="D0E0B97C"/>
    <w:lvl w:ilvl="0" w:tplc="20A820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743CA"/>
    <w:multiLevelType w:val="hybridMultilevel"/>
    <w:tmpl w:val="D0E0B97C"/>
    <w:lvl w:ilvl="0" w:tplc="20A820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F7445"/>
    <w:rsid w:val="000535A3"/>
    <w:rsid w:val="00151540"/>
    <w:rsid w:val="002F7445"/>
    <w:rsid w:val="00444A2F"/>
    <w:rsid w:val="00515653"/>
    <w:rsid w:val="007202E0"/>
    <w:rsid w:val="0088234B"/>
    <w:rsid w:val="00965018"/>
    <w:rsid w:val="009A5C67"/>
    <w:rsid w:val="00A55E47"/>
    <w:rsid w:val="00AF226C"/>
    <w:rsid w:val="00B01645"/>
    <w:rsid w:val="00BA43E1"/>
    <w:rsid w:val="00D221A5"/>
    <w:rsid w:val="00E22AC2"/>
    <w:rsid w:val="00EF7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13"/>
  </w:style>
  <w:style w:type="paragraph" w:styleId="Heading1">
    <w:name w:val="heading 1"/>
    <w:basedOn w:val="normal0"/>
    <w:next w:val="normal0"/>
    <w:rsid w:val="002F7445"/>
    <w:pPr>
      <w:keepNext/>
      <w:keepLines/>
      <w:spacing w:before="400" w:after="120"/>
      <w:outlineLvl w:val="0"/>
    </w:pPr>
    <w:rPr>
      <w:sz w:val="40"/>
      <w:szCs w:val="40"/>
    </w:rPr>
  </w:style>
  <w:style w:type="paragraph" w:styleId="Heading2">
    <w:name w:val="heading 2"/>
    <w:basedOn w:val="normal0"/>
    <w:next w:val="normal0"/>
    <w:rsid w:val="002F7445"/>
    <w:pPr>
      <w:keepNext/>
      <w:keepLines/>
      <w:spacing w:before="360" w:after="120"/>
      <w:outlineLvl w:val="1"/>
    </w:pPr>
    <w:rPr>
      <w:sz w:val="32"/>
      <w:szCs w:val="32"/>
    </w:rPr>
  </w:style>
  <w:style w:type="paragraph" w:styleId="Heading3">
    <w:name w:val="heading 3"/>
    <w:basedOn w:val="normal0"/>
    <w:next w:val="normal0"/>
    <w:rsid w:val="002F7445"/>
    <w:pPr>
      <w:keepNext/>
      <w:keepLines/>
      <w:spacing w:before="320" w:after="80"/>
      <w:outlineLvl w:val="2"/>
    </w:pPr>
    <w:rPr>
      <w:color w:val="434343"/>
      <w:sz w:val="28"/>
      <w:szCs w:val="28"/>
    </w:rPr>
  </w:style>
  <w:style w:type="paragraph" w:styleId="Heading4">
    <w:name w:val="heading 4"/>
    <w:basedOn w:val="normal0"/>
    <w:next w:val="normal0"/>
    <w:rsid w:val="002F7445"/>
    <w:pPr>
      <w:keepNext/>
      <w:keepLines/>
      <w:spacing w:before="280" w:after="80"/>
      <w:outlineLvl w:val="3"/>
    </w:pPr>
    <w:rPr>
      <w:color w:val="666666"/>
      <w:sz w:val="24"/>
      <w:szCs w:val="24"/>
    </w:rPr>
  </w:style>
  <w:style w:type="paragraph" w:styleId="Heading5">
    <w:name w:val="heading 5"/>
    <w:basedOn w:val="normal0"/>
    <w:next w:val="normal0"/>
    <w:rsid w:val="002F7445"/>
    <w:pPr>
      <w:keepNext/>
      <w:keepLines/>
      <w:spacing w:before="240" w:after="80"/>
      <w:outlineLvl w:val="4"/>
    </w:pPr>
    <w:rPr>
      <w:color w:val="666666"/>
    </w:rPr>
  </w:style>
  <w:style w:type="paragraph" w:styleId="Heading6">
    <w:name w:val="heading 6"/>
    <w:basedOn w:val="normal0"/>
    <w:next w:val="normal0"/>
    <w:rsid w:val="002F744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F7445"/>
  </w:style>
  <w:style w:type="paragraph" w:styleId="Title">
    <w:name w:val="Title"/>
    <w:basedOn w:val="normal0"/>
    <w:next w:val="normal0"/>
    <w:rsid w:val="002F7445"/>
    <w:pPr>
      <w:keepNext/>
      <w:keepLines/>
      <w:spacing w:after="60"/>
    </w:pPr>
    <w:rPr>
      <w:sz w:val="52"/>
      <w:szCs w:val="52"/>
    </w:rPr>
  </w:style>
  <w:style w:type="paragraph" w:styleId="Subtitle">
    <w:name w:val="Subtitle"/>
    <w:basedOn w:val="normal0"/>
    <w:next w:val="normal0"/>
    <w:rsid w:val="002F7445"/>
    <w:pPr>
      <w:keepNext/>
      <w:keepLines/>
      <w:spacing w:after="320"/>
    </w:pPr>
    <w:rPr>
      <w:color w:val="666666"/>
      <w:sz w:val="30"/>
      <w:szCs w:val="30"/>
    </w:rPr>
  </w:style>
  <w:style w:type="character" w:styleId="Hyperlink">
    <w:name w:val="Hyperlink"/>
    <w:basedOn w:val="DefaultParagraphFont"/>
    <w:uiPriority w:val="99"/>
    <w:unhideWhenUsed/>
    <w:rsid w:val="00D221A5"/>
    <w:rPr>
      <w:color w:val="0000FF" w:themeColor="hyperlink"/>
      <w:u w:val="single"/>
    </w:rPr>
  </w:style>
  <w:style w:type="paragraph" w:styleId="BalloonText">
    <w:name w:val="Balloon Text"/>
    <w:basedOn w:val="Normal"/>
    <w:link w:val="BalloonTextChar"/>
    <w:uiPriority w:val="99"/>
    <w:semiHidden/>
    <w:unhideWhenUsed/>
    <w:rsid w:val="00B016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45"/>
    <w:rPr>
      <w:rFonts w:ascii="Tahoma" w:hAnsi="Tahoma" w:cs="Tahoma"/>
      <w:sz w:val="16"/>
      <w:szCs w:val="16"/>
    </w:rPr>
  </w:style>
  <w:style w:type="paragraph" w:styleId="Header">
    <w:name w:val="header"/>
    <w:basedOn w:val="Normal"/>
    <w:link w:val="HeaderChar"/>
    <w:uiPriority w:val="99"/>
    <w:semiHidden/>
    <w:unhideWhenUsed/>
    <w:rsid w:val="00B0164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01645"/>
  </w:style>
  <w:style w:type="paragraph" w:styleId="Footer">
    <w:name w:val="footer"/>
    <w:basedOn w:val="Normal"/>
    <w:link w:val="FooterChar"/>
    <w:uiPriority w:val="99"/>
    <w:semiHidden/>
    <w:unhideWhenUsed/>
    <w:rsid w:val="00B0164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01645"/>
  </w:style>
  <w:style w:type="paragraph" w:styleId="NormalWeb">
    <w:name w:val="Normal (Web)"/>
    <w:basedOn w:val="Normal"/>
    <w:uiPriority w:val="99"/>
    <w:semiHidden/>
    <w:unhideWhenUsed/>
    <w:rsid w:val="00444A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022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la.org/analysis/letter-to-us-policymakers-highlights-violence-against-colombia-labor-human-rights-defenders/" TargetMode="External"/><Relationship Id="rId13" Type="http://schemas.openxmlformats.org/officeDocument/2006/relationships/hyperlink" Target="https://www.lawg.org/lgbti-salvadorans-winning-legal-advances-but-facing-unchecked-violence/" TargetMode="External"/><Relationship Id="rId18" Type="http://schemas.openxmlformats.org/officeDocument/2006/relationships/hyperlink" Target="https://www.lawg.org/lgbti-salvadorans-winning-legal-advances-but-facing-unchecked-violence/" TargetMode="External"/><Relationship Id="rId26" Type="http://schemas.openxmlformats.org/officeDocument/2006/relationships/hyperlink" Target="https://nipnlg.org/PDFs/2016_21Nov-shad-pris-rpt.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mnestyusa.org/wp-content/uploads/2017/11/No-Safe-Place-Briefing-ENG-1.pdf" TargetMode="External"/><Relationship Id="rId34" Type="http://schemas.openxmlformats.org/officeDocument/2006/relationships/hyperlink" Target="https://rewire.news/article/2018/04/11/iceontrial-advocates-rally-hold-federal-agency-accountable-systemic-abuses/" TargetMode="External"/><Relationship Id="rId7" Type="http://schemas.openxmlformats.org/officeDocument/2006/relationships/image" Target="media/image1.png"/><Relationship Id="rId12" Type="http://schemas.openxmlformats.org/officeDocument/2006/relationships/hyperlink" Target="https://www.lawg.org/lgbti-salvadorans-winning-legal-advances-but-facing-unchecked-violence/" TargetMode="External"/><Relationship Id="rId17" Type="http://schemas.openxmlformats.org/officeDocument/2006/relationships/hyperlink" Target="https://www.lawg.org/there-is-no-turning-back-now-honduran-lgbtq-activists-confront-oppression-make-gains/" TargetMode="External"/><Relationship Id="rId25" Type="http://schemas.openxmlformats.org/officeDocument/2006/relationships/hyperlink" Target="https://www.esperanzaproject.com/2019/immigration/on-the-other-side/" TargetMode="External"/><Relationship Id="rId33" Type="http://schemas.openxmlformats.org/officeDocument/2006/relationships/hyperlink" Target="https://www.hrw.org/sites/default/files/report_pdf/us0316_web.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wg.org/there-is-no-turning-back-now-honduran-lgbtq-activists-confront-oppression-make-gains/" TargetMode="External"/><Relationship Id="rId20" Type="http://schemas.openxmlformats.org/officeDocument/2006/relationships/hyperlink" Target="https://www.amnestyusa.org/wp-content/uploads/2017/11/No-Safe-Place-Briefing-ENG-1.pdf" TargetMode="External"/><Relationship Id="rId29" Type="http://schemas.openxmlformats.org/officeDocument/2006/relationships/hyperlink" Target="http://www.qdep.org/freefre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g.org/if-youre-invisible-youre-harmless-the-lgbt-community-in-honduras-invisible-no-longer/" TargetMode="External"/><Relationship Id="rId24" Type="http://schemas.openxmlformats.org/officeDocument/2006/relationships/hyperlink" Target="http://www.santafedreamersproject.org/" TargetMode="External"/><Relationship Id="rId32" Type="http://schemas.openxmlformats.org/officeDocument/2006/relationships/hyperlink" Target="https://www.nilc.org/2018/04/10/daca-recipient-stranded-in-mexico-sues-to-reunite-with-husband/"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bc.com/news/world-latin-america-17990638" TargetMode="External"/><Relationship Id="rId23" Type="http://schemas.openxmlformats.org/officeDocument/2006/relationships/hyperlink" Target="https://www.amnestyusa.org/wp-content/uploads/2017/11/No-Safe-Place-Briefing-ENG-1.pdf" TargetMode="External"/><Relationship Id="rId28" Type="http://schemas.openxmlformats.org/officeDocument/2006/relationships/hyperlink" Target="https://www.splcenter.org/news/2017/10/03/splc-wins-asylum-transgender-woman-who-received-death-threats-guatemala" TargetMode="External"/><Relationship Id="rId36" Type="http://schemas.openxmlformats.org/officeDocument/2006/relationships/header" Target="header1.xml"/><Relationship Id="rId10" Type="http://schemas.openxmlformats.org/officeDocument/2006/relationships/hyperlink" Target="http://www.facebook.com/Movimiento.de.Diversidad.en.Resistencia" TargetMode="External"/><Relationship Id="rId19" Type="http://schemas.openxmlformats.org/officeDocument/2006/relationships/hyperlink" Target="https://www.peoplesworld.org/article/transwoman-deported-then-murdered/" TargetMode="External"/><Relationship Id="rId31" Type="http://schemas.openxmlformats.org/officeDocument/2006/relationships/hyperlink" Target="https://www.hrc.org/press/hrc-sends-expanded-foia-request-to-ice-cbp-re-trans-detainees" TargetMode="External"/><Relationship Id="rId4" Type="http://schemas.openxmlformats.org/officeDocument/2006/relationships/webSettings" Target="webSettings.xml"/><Relationship Id="rId9" Type="http://schemas.openxmlformats.org/officeDocument/2006/relationships/hyperlink" Target="https://www.wola.org/analysis/letter-to-us-policymakers-highlights-violence-against-colombia-labor-human-rights-defenders/" TargetMode="External"/><Relationship Id="rId14" Type="http://schemas.openxmlformats.org/officeDocument/2006/relationships/hyperlink" Target="http://www.facebook.com/PartidoLibertadyRefundacion" TargetMode="External"/><Relationship Id="rId22" Type="http://schemas.openxmlformats.org/officeDocument/2006/relationships/hyperlink" Target="https://www.amnestyusa.org/wp-content/uploads/2017/11/No-Safe-Place-Briefing-ENG-1.pdf" TargetMode="External"/><Relationship Id="rId27" Type="http://schemas.openxmlformats.org/officeDocument/2006/relationships/hyperlink" Target="https://nipnlg.org/PDFs/2016_21Nov-shad-pris-rpt.pdf" TargetMode="External"/><Relationship Id="rId30" Type="http://schemas.openxmlformats.org/officeDocument/2006/relationships/hyperlink" Target="https://assets2.hrc.org/files/assets/resources/ICEHernandezLetter.pdf?_ga=2.153293240.1017630791.1554836013-329179759.1554836013" TargetMode="External"/><Relationship Id="rId35" Type="http://schemas.openxmlformats.org/officeDocument/2006/relationships/hyperlink" Target="https://www.pri.org/stories/2016-04-14/after-almost-three-years-immigration-detention-and-abuse-transgender-woman-look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ila.org/infonet/35-reps-end-detention-lgbt-immigrants" TargetMode="External"/><Relationship Id="rId13" Type="http://schemas.openxmlformats.org/officeDocument/2006/relationships/hyperlink" Target="https://nipnlg.org/PDFs/2016_21Nov-shad-pris-rpt.pdf" TargetMode="External"/><Relationship Id="rId3" Type="http://schemas.openxmlformats.org/officeDocument/2006/relationships/hyperlink" Target="https://www.lawg.org/left-in-the-dark-violence-against-women-and-lgbti-persons-in-honduras-and-el-salvador/" TargetMode="External"/><Relationship Id="rId7" Type="http://schemas.openxmlformats.org/officeDocument/2006/relationships/hyperlink" Target="https://www.lawg.org/if-youre-invisible-youre-harmless-the-lgbt-community-in-honduras-invisible-no-longer/" TargetMode="External"/><Relationship Id="rId12" Type="http://schemas.openxmlformats.org/officeDocument/2006/relationships/hyperlink" Target="https://www.hrc.org/blog/inter-american-commission-of-human-rights-hosts-first-hearing-on-rights-of" TargetMode="External"/><Relationship Id="rId2" Type="http://schemas.openxmlformats.org/officeDocument/2006/relationships/hyperlink" Target="https://www.hrc.org/press/hrc-calls-on-ice-to-investigate-the-death-of-a-transgender-woman" TargetMode="External"/><Relationship Id="rId1" Type="http://schemas.openxmlformats.org/officeDocument/2006/relationships/hyperlink" Target="https://www.amnestyusa.org/wp-content/uploads/2017/11/No-Safe-Place-Briefing-ENG-1.pdf" TargetMode="External"/><Relationship Id="rId6" Type="http://schemas.openxmlformats.org/officeDocument/2006/relationships/hyperlink" Target="https://www.lawg.org/if-youre-invisible-youre-harmless-the-lgbt-community-in-honduras-invisible-no-longer/" TargetMode="External"/><Relationship Id="rId11" Type="http://schemas.openxmlformats.org/officeDocument/2006/relationships/hyperlink" Target="https://www.usccr.gov/pubs/docs/Statutory_Enforcement_Report2015.pdf" TargetMode="External"/><Relationship Id="rId5" Type="http://schemas.openxmlformats.org/officeDocument/2006/relationships/hyperlink" Target="https://www.lawg.org/left-in-the-dark-violence-against-women-and-lgbti-persons-in-honduras-and-el-salvador/" TargetMode="External"/><Relationship Id="rId10" Type="http://schemas.openxmlformats.org/officeDocument/2006/relationships/hyperlink" Target="https://www.splcenter.org/20160408/entitled-treatment-medical-care-transgender-adolescents-juvenile-justice-system" TargetMode="External"/><Relationship Id="rId4" Type="http://schemas.openxmlformats.org/officeDocument/2006/relationships/hyperlink" Target="https://www.outrightinternational.org/sites/default/files/566-1.pdf" TargetMode="External"/><Relationship Id="rId9" Type="http://schemas.openxmlformats.org/officeDocument/2006/relationships/hyperlink" Target="https://www.hrc.org/blog/inter-american-commission-of-human-rights-hosts-first-hearing-on-rights-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4131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IRTF</dc:creator>
  <cp:lastModifiedBy>user</cp:lastModifiedBy>
  <cp:revision>8</cp:revision>
  <dcterms:created xsi:type="dcterms:W3CDTF">2019-04-18T22:19:00Z</dcterms:created>
  <dcterms:modified xsi:type="dcterms:W3CDTF">2019-04-23T20:56:00Z</dcterms:modified>
</cp:coreProperties>
</file>